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7C" w:rsidRPr="00110F2F" w:rsidRDefault="00227897" w:rsidP="002C7F7C">
      <w:pPr>
        <w:rPr>
          <w:rFonts w:ascii="Arial" w:hAnsi="Arial" w:cs="Arial"/>
        </w:rPr>
      </w:pPr>
      <w:r w:rsidRPr="0061089B">
        <w:rPr>
          <w:noProof/>
          <w:lang w:eastAsia="en-US"/>
        </w:rPr>
        <w:drawing>
          <wp:anchor distT="0" distB="0" distL="114300" distR="114300" simplePos="0" relativeHeight="251660288" behindDoc="1" locked="0" layoutInCell="1" allowOverlap="1" wp14:anchorId="3F121600" wp14:editId="33E2C6E8">
            <wp:simplePos x="0" y="0"/>
            <wp:positionH relativeFrom="column">
              <wp:posOffset>-837553</wp:posOffset>
            </wp:positionH>
            <wp:positionV relativeFrom="paragraph">
              <wp:posOffset>-1792605</wp:posOffset>
            </wp:positionV>
            <wp:extent cx="7545070" cy="10699115"/>
            <wp:effectExtent l="0" t="0" r="0" b="6985"/>
            <wp:wrapNone/>
            <wp:docPr id="11" name="Picture 6" descr="Report-CoverOp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Opt2.png"/>
                    <pic:cNvPicPr/>
                  </pic:nvPicPr>
                  <pic:blipFill>
                    <a:blip r:embed="rId10" cstate="print"/>
                    <a:stretch>
                      <a:fillRect/>
                    </a:stretch>
                  </pic:blipFill>
                  <pic:spPr>
                    <a:xfrm>
                      <a:off x="0" y="0"/>
                      <a:ext cx="7545070" cy="10699115"/>
                    </a:xfrm>
                    <a:prstGeom prst="rect">
                      <a:avLst/>
                    </a:prstGeom>
                    <a:noFill/>
                    <a:ln>
                      <a:noFill/>
                    </a:ln>
                  </pic:spPr>
                </pic:pic>
              </a:graphicData>
            </a:graphic>
          </wp:anchor>
        </w:drawing>
      </w:r>
    </w:p>
    <w:p w:rsidR="002C7F7C" w:rsidRPr="00110F2F" w:rsidRDefault="002C7F7C" w:rsidP="002C7F7C">
      <w:pPr>
        <w:pStyle w:val="Heading1"/>
        <w:numPr>
          <w:ilvl w:val="0"/>
          <w:numId w:val="0"/>
        </w:numPr>
        <w:ind w:left="360"/>
        <w:rPr>
          <w:rFonts w:ascii="Arial" w:hAnsi="Arial" w:cs="Arial"/>
          <w:color w:val="auto"/>
        </w:rPr>
      </w:pPr>
    </w:p>
    <w:p w:rsidR="002C7F7C" w:rsidRPr="00110F2F" w:rsidRDefault="00EC6F65" w:rsidP="00EC6F65">
      <w:pPr>
        <w:tabs>
          <w:tab w:val="left" w:pos="1494"/>
        </w:tabs>
        <w:rPr>
          <w:rFonts w:ascii="Arial" w:hAnsi="Arial" w:cs="Arial"/>
        </w:rPr>
      </w:pPr>
      <w:r w:rsidRPr="00110F2F">
        <w:rPr>
          <w:rFonts w:ascii="Arial" w:hAnsi="Arial" w:cs="Arial"/>
        </w:rPr>
        <w:tab/>
      </w:r>
    </w:p>
    <w:p w:rsidR="002C7F7C" w:rsidRPr="00110F2F" w:rsidRDefault="002C7F7C" w:rsidP="002C7F7C">
      <w:pPr>
        <w:rPr>
          <w:rFonts w:ascii="Arial" w:hAnsi="Arial" w:cs="Arial"/>
        </w:rPr>
      </w:pPr>
    </w:p>
    <w:p w:rsidR="002C7F7C" w:rsidRPr="00110F2F" w:rsidRDefault="002C7F7C" w:rsidP="002C7F7C">
      <w:pPr>
        <w:rPr>
          <w:rFonts w:ascii="Arial" w:hAnsi="Arial" w:cs="Arial"/>
        </w:rPr>
      </w:pPr>
    </w:p>
    <w:p w:rsidR="002C7F7C" w:rsidRPr="00110F2F" w:rsidRDefault="002C7F7C" w:rsidP="002C7F7C">
      <w:pPr>
        <w:rPr>
          <w:rFonts w:ascii="Arial" w:hAnsi="Arial" w:cs="Arial"/>
        </w:rPr>
      </w:pPr>
    </w:p>
    <w:p w:rsidR="002C7F7C" w:rsidRPr="00110F2F" w:rsidRDefault="002C7F7C" w:rsidP="002C7F7C">
      <w:pPr>
        <w:rPr>
          <w:rFonts w:ascii="Arial" w:hAnsi="Arial" w:cs="Arial"/>
        </w:rPr>
      </w:pPr>
    </w:p>
    <w:p w:rsidR="002C7F7C" w:rsidRPr="00110F2F" w:rsidRDefault="002C7F7C" w:rsidP="002C7F7C">
      <w:pPr>
        <w:rPr>
          <w:rFonts w:ascii="Arial" w:hAnsi="Arial" w:cs="Arial"/>
        </w:rPr>
      </w:pPr>
    </w:p>
    <w:p w:rsidR="002C7F7C" w:rsidRPr="00110F2F" w:rsidRDefault="002C7F7C" w:rsidP="002C7F7C">
      <w:pPr>
        <w:rPr>
          <w:rFonts w:ascii="Arial" w:hAnsi="Arial" w:cs="Arial"/>
        </w:rPr>
      </w:pPr>
    </w:p>
    <w:p w:rsidR="002C7F7C" w:rsidRPr="00110F2F" w:rsidRDefault="002C7F7C" w:rsidP="002C7F7C">
      <w:pPr>
        <w:rPr>
          <w:rFonts w:ascii="Arial" w:hAnsi="Arial" w:cs="Arial"/>
        </w:rPr>
      </w:pPr>
    </w:p>
    <w:p w:rsidR="002C7F7C" w:rsidRPr="00110F2F" w:rsidRDefault="002C7F7C" w:rsidP="002C7F7C">
      <w:pPr>
        <w:rPr>
          <w:rFonts w:ascii="Arial" w:hAnsi="Arial" w:cs="Arial"/>
        </w:rPr>
      </w:pPr>
    </w:p>
    <w:p w:rsidR="002C7F7C" w:rsidRPr="00110F2F" w:rsidRDefault="002C7F7C" w:rsidP="002C7F7C">
      <w:pPr>
        <w:rPr>
          <w:rFonts w:ascii="Arial" w:hAnsi="Arial" w:cs="Arial"/>
        </w:rPr>
      </w:pPr>
    </w:p>
    <w:p w:rsidR="002C7F7C" w:rsidRPr="00110F2F" w:rsidRDefault="002C7F7C" w:rsidP="002C7F7C">
      <w:pPr>
        <w:rPr>
          <w:rFonts w:ascii="Arial" w:hAnsi="Arial" w:cs="Arial"/>
        </w:rPr>
      </w:pPr>
    </w:p>
    <w:p w:rsidR="002C7F7C" w:rsidRPr="00110F2F" w:rsidRDefault="002C7F7C" w:rsidP="002C7F7C">
      <w:pPr>
        <w:rPr>
          <w:rFonts w:ascii="Arial" w:hAnsi="Arial" w:cs="Arial"/>
        </w:rPr>
      </w:pPr>
    </w:p>
    <w:p w:rsidR="00227897" w:rsidRDefault="00227897" w:rsidP="00227897">
      <w:pPr>
        <w:pStyle w:val="Heading1"/>
        <w:numPr>
          <w:ilvl w:val="0"/>
          <w:numId w:val="0"/>
        </w:numPr>
        <w:ind w:left="360"/>
        <w:rPr>
          <w:rFonts w:ascii="Arial" w:hAnsi="Arial" w:cs="Arial"/>
          <w:color w:val="auto"/>
          <w:sz w:val="22"/>
          <w:szCs w:val="22"/>
        </w:rPr>
      </w:pPr>
    </w:p>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Pr="00227897" w:rsidRDefault="00227897" w:rsidP="00227897">
      <w:r>
        <w:rPr>
          <w:noProof/>
          <w:lang w:eastAsia="en-US"/>
        </w:rPr>
        <mc:AlternateContent>
          <mc:Choice Requires="wps">
            <w:drawing>
              <wp:anchor distT="0" distB="0" distL="114300" distR="114300" simplePos="0" relativeHeight="251662336" behindDoc="0" locked="1" layoutInCell="1" allowOverlap="1" wp14:anchorId="3E053E97" wp14:editId="6A3F05B6">
                <wp:simplePos x="0" y="0"/>
                <wp:positionH relativeFrom="page">
                  <wp:posOffset>6551930</wp:posOffset>
                </wp:positionH>
                <wp:positionV relativeFrom="page">
                  <wp:posOffset>575310</wp:posOffset>
                </wp:positionV>
                <wp:extent cx="668655" cy="8685530"/>
                <wp:effectExtent l="0" t="381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8685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F88" w:rsidRPr="00227897" w:rsidRDefault="00505F88" w:rsidP="00227897">
                            <w:pPr>
                              <w:rPr>
                                <w:rStyle w:val="ENECDocTitle"/>
                                <w:rFonts w:ascii="Arial" w:eastAsia="Calibri" w:hAnsi="Arial" w:cs="Arial"/>
                                <w:color w:val="5F605A"/>
                                <w:spacing w:val="-20"/>
                                <w:position w:val="6"/>
                                <w:sz w:val="56"/>
                                <w:szCs w:val="56"/>
                              </w:rPr>
                            </w:pPr>
                            <w:r w:rsidRPr="00227897">
                              <w:rPr>
                                <w:rStyle w:val="ENECDocTitle"/>
                                <w:rFonts w:ascii="Arial" w:eastAsia="Calibri" w:hAnsi="Arial" w:cs="Arial"/>
                                <w:color w:val="5F605A"/>
                                <w:spacing w:val="-20"/>
                                <w:position w:val="6"/>
                                <w:sz w:val="56"/>
                                <w:szCs w:val="56"/>
                              </w:rPr>
                              <w:t>Korean Students Internship at ENEC Plan</w:t>
                            </w:r>
                          </w:p>
                        </w:txbxContent>
                      </wps:txbx>
                      <wps:bodyPr rot="0" vert="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5.9pt;margin-top:45.3pt;width:52.65pt;height:683.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" filled="f" stroked="f">
                <v:textbox style="layout-flow:vertical" inset="0,0,0,0">
                  <w:txbxContent>
                    <w:p w:rsidR="00505F88" w:rsidRPr="00227897" w:rsidRDefault="00505F88" w:rsidP="00227897">
                      <w:pPr>
                        <w:rPr>
                          <w:rStyle w:val="ENECDocTitle"/>
                          <w:rFonts w:ascii="Arial" w:eastAsia="Calibri" w:hAnsi="Arial" w:cs="Arial"/>
                          <w:color w:val="5F605A"/>
                          <w:spacing w:val="-20"/>
                          <w:position w:val="6"/>
                          <w:sz w:val="56"/>
                          <w:szCs w:val="56"/>
                        </w:rPr>
                      </w:pPr>
                      <w:r w:rsidRPr="00227897">
                        <w:rPr>
                          <w:rStyle w:val="ENECDocTitle"/>
                          <w:rFonts w:ascii="Arial" w:eastAsia="Calibri" w:hAnsi="Arial" w:cs="Arial"/>
                          <w:color w:val="5F605A"/>
                          <w:spacing w:val="-20"/>
                          <w:position w:val="6"/>
                          <w:sz w:val="56"/>
                          <w:szCs w:val="56"/>
                        </w:rPr>
                        <w:t>Korean Students Internship at ENEC Plan</w:t>
                      </w:r>
                    </w:p>
                  </w:txbxContent>
                </v:textbox>
                <w10:wrap anchorx="page" anchory="page"/>
                <w10:anchorlock/>
              </v:shape>
            </w:pict>
          </mc:Fallback>
        </mc:AlternateContent>
      </w:r>
    </w:p>
    <w:p w:rsidR="00227897" w:rsidRDefault="00227897" w:rsidP="00227897">
      <w:pPr>
        <w:pStyle w:val="Heading1"/>
        <w:numPr>
          <w:ilvl w:val="0"/>
          <w:numId w:val="0"/>
        </w:numPr>
        <w:ind w:left="432" w:hanging="432"/>
        <w:rPr>
          <w:rFonts w:ascii="Arial" w:hAnsi="Arial" w:cs="Arial"/>
          <w:color w:val="auto"/>
          <w:sz w:val="22"/>
          <w:szCs w:val="22"/>
        </w:rPr>
      </w:pPr>
    </w:p>
    <w:sdt>
      <w:sdtPr>
        <w:rPr>
          <w:rFonts w:ascii="Malgun Gothic" w:eastAsia="Malgun Gothic" w:hAnsi="Malgun Gothic" w:cs="Times New Roman"/>
          <w:b w:val="0"/>
          <w:bCs w:val="0"/>
          <w:color w:val="auto"/>
          <w:kern w:val="2"/>
          <w:sz w:val="20"/>
          <w:szCs w:val="22"/>
          <w:lang w:eastAsia="ko-KR"/>
        </w:rPr>
        <w:id w:val="1360936981"/>
        <w:docPartObj>
          <w:docPartGallery w:val="Table of Contents"/>
          <w:docPartUnique/>
        </w:docPartObj>
      </w:sdtPr>
      <w:sdtEndPr>
        <w:rPr>
          <w:noProof/>
        </w:rPr>
      </w:sdtEndPr>
      <w:sdtContent>
        <w:p w:rsidR="00227897" w:rsidRPr="00645954" w:rsidRDefault="00227897">
          <w:pPr>
            <w:pStyle w:val="TOCHeading"/>
            <w:rPr>
              <w:rFonts w:ascii="Arial" w:hAnsi="Arial" w:cs="Arial"/>
              <w:color w:val="auto"/>
              <w:sz w:val="22"/>
              <w:szCs w:val="22"/>
            </w:rPr>
          </w:pPr>
          <w:r w:rsidRPr="00645954">
            <w:rPr>
              <w:rFonts w:ascii="Arial" w:hAnsi="Arial" w:cs="Arial"/>
              <w:color w:val="auto"/>
              <w:sz w:val="22"/>
              <w:szCs w:val="22"/>
            </w:rPr>
            <w:t>Contents</w:t>
          </w:r>
        </w:p>
        <w:p w:rsidR="003365D1" w:rsidRDefault="00227897">
          <w:pPr>
            <w:pStyle w:val="TOC1"/>
            <w:tabs>
              <w:tab w:val="left" w:pos="440"/>
              <w:tab w:val="right" w:leader="dot" w:pos="9350"/>
            </w:tabs>
            <w:rPr>
              <w:rFonts w:asciiTheme="minorHAnsi" w:eastAsiaTheme="minorEastAsia" w:hAnsiTheme="minorHAnsi" w:cstheme="minorBidi"/>
              <w:noProof/>
              <w:kern w:val="0"/>
              <w:sz w:val="22"/>
            </w:rPr>
          </w:pPr>
          <w:r w:rsidRPr="00645954">
            <w:rPr>
              <w:rFonts w:ascii="Arial" w:hAnsi="Arial" w:cs="Arial"/>
              <w:sz w:val="22"/>
            </w:rPr>
            <w:fldChar w:fldCharType="begin"/>
          </w:r>
          <w:r w:rsidRPr="00645954">
            <w:rPr>
              <w:rFonts w:ascii="Arial" w:hAnsi="Arial" w:cs="Arial"/>
              <w:sz w:val="22"/>
            </w:rPr>
            <w:instrText xml:space="preserve"> TOC \o "1-3" \h \z \u </w:instrText>
          </w:r>
          <w:r w:rsidRPr="00645954">
            <w:rPr>
              <w:rFonts w:ascii="Arial" w:hAnsi="Arial" w:cs="Arial"/>
              <w:sz w:val="22"/>
            </w:rPr>
            <w:fldChar w:fldCharType="separate"/>
          </w:r>
          <w:hyperlink w:anchor="_Toc399935064" w:history="1">
            <w:r w:rsidR="003365D1" w:rsidRPr="006908C3">
              <w:rPr>
                <w:rStyle w:val="Hyperlink"/>
                <w:rFonts w:ascii="Arial" w:hAnsi="Arial" w:cs="Arial"/>
                <w:noProof/>
              </w:rPr>
              <w:t>1.</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Program Overview:</w:t>
            </w:r>
            <w:r w:rsidR="003365D1">
              <w:rPr>
                <w:noProof/>
                <w:webHidden/>
              </w:rPr>
              <w:tab/>
            </w:r>
            <w:r w:rsidR="003365D1">
              <w:rPr>
                <w:noProof/>
                <w:webHidden/>
              </w:rPr>
              <w:fldChar w:fldCharType="begin"/>
            </w:r>
            <w:r w:rsidR="003365D1">
              <w:rPr>
                <w:noProof/>
                <w:webHidden/>
              </w:rPr>
              <w:instrText xml:space="preserve"> PAGEREF _Toc399935064 \h </w:instrText>
            </w:r>
            <w:r w:rsidR="003365D1">
              <w:rPr>
                <w:noProof/>
                <w:webHidden/>
              </w:rPr>
            </w:r>
            <w:r w:rsidR="003365D1">
              <w:rPr>
                <w:noProof/>
                <w:webHidden/>
              </w:rPr>
              <w:fldChar w:fldCharType="separate"/>
            </w:r>
            <w:r w:rsidR="000D1086">
              <w:rPr>
                <w:noProof/>
                <w:webHidden/>
              </w:rPr>
              <w:t>3</w:t>
            </w:r>
            <w:r w:rsidR="003365D1">
              <w:rPr>
                <w:noProof/>
                <w:webHidden/>
              </w:rPr>
              <w:fldChar w:fldCharType="end"/>
            </w:r>
          </w:hyperlink>
        </w:p>
        <w:p w:rsidR="003365D1" w:rsidRDefault="00FA202D">
          <w:pPr>
            <w:pStyle w:val="TOC2"/>
            <w:tabs>
              <w:tab w:val="left" w:pos="880"/>
              <w:tab w:val="right" w:leader="dot" w:pos="9350"/>
            </w:tabs>
            <w:rPr>
              <w:rFonts w:asciiTheme="minorHAnsi" w:eastAsiaTheme="minorEastAsia" w:hAnsiTheme="minorHAnsi" w:cstheme="minorBidi"/>
              <w:noProof/>
              <w:kern w:val="0"/>
              <w:sz w:val="22"/>
            </w:rPr>
          </w:pPr>
          <w:hyperlink w:anchor="_Toc399935065" w:history="1">
            <w:r w:rsidR="003365D1" w:rsidRPr="006908C3">
              <w:rPr>
                <w:rStyle w:val="Hyperlink"/>
                <w:rFonts w:ascii="Arial" w:hAnsi="Arial" w:cs="Arial"/>
                <w:noProof/>
              </w:rPr>
              <w:t>1.1</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Internship Program Objectives</w:t>
            </w:r>
            <w:r w:rsidR="003365D1">
              <w:rPr>
                <w:noProof/>
                <w:webHidden/>
              </w:rPr>
              <w:tab/>
            </w:r>
            <w:r w:rsidR="003365D1">
              <w:rPr>
                <w:noProof/>
                <w:webHidden/>
              </w:rPr>
              <w:fldChar w:fldCharType="begin"/>
            </w:r>
            <w:r w:rsidR="003365D1">
              <w:rPr>
                <w:noProof/>
                <w:webHidden/>
              </w:rPr>
              <w:instrText xml:space="preserve"> PAGEREF _Toc399935065 \h </w:instrText>
            </w:r>
            <w:r w:rsidR="003365D1">
              <w:rPr>
                <w:noProof/>
                <w:webHidden/>
              </w:rPr>
            </w:r>
            <w:r w:rsidR="003365D1">
              <w:rPr>
                <w:noProof/>
                <w:webHidden/>
              </w:rPr>
              <w:fldChar w:fldCharType="separate"/>
            </w:r>
            <w:r w:rsidR="000D1086">
              <w:rPr>
                <w:noProof/>
                <w:webHidden/>
              </w:rPr>
              <w:t>3</w:t>
            </w:r>
            <w:r w:rsidR="003365D1">
              <w:rPr>
                <w:noProof/>
                <w:webHidden/>
              </w:rPr>
              <w:fldChar w:fldCharType="end"/>
            </w:r>
          </w:hyperlink>
        </w:p>
        <w:p w:rsidR="003365D1" w:rsidRDefault="00FA202D">
          <w:pPr>
            <w:pStyle w:val="TOC2"/>
            <w:tabs>
              <w:tab w:val="left" w:pos="880"/>
              <w:tab w:val="right" w:leader="dot" w:pos="9350"/>
            </w:tabs>
            <w:rPr>
              <w:rFonts w:asciiTheme="minorHAnsi" w:eastAsiaTheme="minorEastAsia" w:hAnsiTheme="minorHAnsi" w:cstheme="minorBidi"/>
              <w:noProof/>
              <w:kern w:val="0"/>
              <w:sz w:val="22"/>
            </w:rPr>
          </w:pPr>
          <w:hyperlink w:anchor="_Toc399935066" w:history="1">
            <w:r w:rsidR="003365D1" w:rsidRPr="006908C3">
              <w:rPr>
                <w:rStyle w:val="Hyperlink"/>
                <w:rFonts w:ascii="Arial" w:hAnsi="Arial" w:cs="Arial"/>
                <w:noProof/>
              </w:rPr>
              <w:t>1.2</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Program Outline</w:t>
            </w:r>
            <w:r w:rsidR="003365D1">
              <w:rPr>
                <w:noProof/>
                <w:webHidden/>
              </w:rPr>
              <w:tab/>
            </w:r>
            <w:r w:rsidR="003365D1">
              <w:rPr>
                <w:noProof/>
                <w:webHidden/>
              </w:rPr>
              <w:fldChar w:fldCharType="begin"/>
            </w:r>
            <w:r w:rsidR="003365D1">
              <w:rPr>
                <w:noProof/>
                <w:webHidden/>
              </w:rPr>
              <w:instrText xml:space="preserve"> PAGEREF _Toc399935066 \h </w:instrText>
            </w:r>
            <w:r w:rsidR="003365D1">
              <w:rPr>
                <w:noProof/>
                <w:webHidden/>
              </w:rPr>
            </w:r>
            <w:r w:rsidR="003365D1">
              <w:rPr>
                <w:noProof/>
                <w:webHidden/>
              </w:rPr>
              <w:fldChar w:fldCharType="separate"/>
            </w:r>
            <w:r w:rsidR="000D1086">
              <w:rPr>
                <w:noProof/>
                <w:webHidden/>
              </w:rPr>
              <w:t>3</w:t>
            </w:r>
            <w:r w:rsidR="003365D1">
              <w:rPr>
                <w:noProof/>
                <w:webHidden/>
              </w:rPr>
              <w:fldChar w:fldCharType="end"/>
            </w:r>
          </w:hyperlink>
        </w:p>
        <w:p w:rsidR="003365D1" w:rsidRDefault="00FA202D">
          <w:pPr>
            <w:pStyle w:val="TOC1"/>
            <w:tabs>
              <w:tab w:val="left" w:pos="440"/>
              <w:tab w:val="right" w:leader="dot" w:pos="9350"/>
            </w:tabs>
            <w:rPr>
              <w:rFonts w:asciiTheme="minorHAnsi" w:eastAsiaTheme="minorEastAsia" w:hAnsiTheme="minorHAnsi" w:cstheme="minorBidi"/>
              <w:noProof/>
              <w:kern w:val="0"/>
              <w:sz w:val="22"/>
            </w:rPr>
          </w:pPr>
          <w:hyperlink w:anchor="_Toc399935067" w:history="1">
            <w:r w:rsidR="003365D1" w:rsidRPr="006908C3">
              <w:rPr>
                <w:rStyle w:val="Hyperlink"/>
                <w:rFonts w:ascii="Arial" w:hAnsi="Arial" w:cs="Arial"/>
                <w:noProof/>
              </w:rPr>
              <w:t>2.</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Program Preparation:</w:t>
            </w:r>
            <w:r w:rsidR="003365D1">
              <w:rPr>
                <w:noProof/>
                <w:webHidden/>
              </w:rPr>
              <w:tab/>
            </w:r>
            <w:r w:rsidR="003365D1">
              <w:rPr>
                <w:noProof/>
                <w:webHidden/>
              </w:rPr>
              <w:fldChar w:fldCharType="begin"/>
            </w:r>
            <w:r w:rsidR="003365D1">
              <w:rPr>
                <w:noProof/>
                <w:webHidden/>
              </w:rPr>
              <w:instrText xml:space="preserve"> PAGEREF _Toc399935067 \h </w:instrText>
            </w:r>
            <w:r w:rsidR="003365D1">
              <w:rPr>
                <w:noProof/>
                <w:webHidden/>
              </w:rPr>
            </w:r>
            <w:r w:rsidR="003365D1">
              <w:rPr>
                <w:noProof/>
                <w:webHidden/>
              </w:rPr>
              <w:fldChar w:fldCharType="separate"/>
            </w:r>
            <w:r w:rsidR="000D1086">
              <w:rPr>
                <w:noProof/>
                <w:webHidden/>
              </w:rPr>
              <w:t>5</w:t>
            </w:r>
            <w:r w:rsidR="003365D1">
              <w:rPr>
                <w:noProof/>
                <w:webHidden/>
              </w:rPr>
              <w:fldChar w:fldCharType="end"/>
            </w:r>
          </w:hyperlink>
        </w:p>
        <w:p w:rsidR="003365D1" w:rsidRDefault="00FA202D">
          <w:pPr>
            <w:pStyle w:val="TOC2"/>
            <w:tabs>
              <w:tab w:val="left" w:pos="880"/>
              <w:tab w:val="right" w:leader="dot" w:pos="9350"/>
            </w:tabs>
            <w:rPr>
              <w:rFonts w:asciiTheme="minorHAnsi" w:eastAsiaTheme="minorEastAsia" w:hAnsiTheme="minorHAnsi" w:cstheme="minorBidi"/>
              <w:noProof/>
              <w:kern w:val="0"/>
              <w:sz w:val="22"/>
            </w:rPr>
          </w:pPr>
          <w:hyperlink w:anchor="_Toc399935068" w:history="1">
            <w:r w:rsidR="003365D1" w:rsidRPr="006908C3">
              <w:rPr>
                <w:rStyle w:val="Hyperlink"/>
                <w:rFonts w:ascii="Arial" w:hAnsi="Arial" w:cs="Arial"/>
                <w:noProof/>
              </w:rPr>
              <w:t>2.1</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Selection Process</w:t>
            </w:r>
            <w:r w:rsidR="003365D1">
              <w:rPr>
                <w:noProof/>
                <w:webHidden/>
              </w:rPr>
              <w:tab/>
            </w:r>
            <w:r w:rsidR="003365D1">
              <w:rPr>
                <w:noProof/>
                <w:webHidden/>
              </w:rPr>
              <w:fldChar w:fldCharType="begin"/>
            </w:r>
            <w:r w:rsidR="003365D1">
              <w:rPr>
                <w:noProof/>
                <w:webHidden/>
              </w:rPr>
              <w:instrText xml:space="preserve"> PAGEREF _Toc399935068 \h </w:instrText>
            </w:r>
            <w:r w:rsidR="003365D1">
              <w:rPr>
                <w:noProof/>
                <w:webHidden/>
              </w:rPr>
            </w:r>
            <w:r w:rsidR="003365D1">
              <w:rPr>
                <w:noProof/>
                <w:webHidden/>
              </w:rPr>
              <w:fldChar w:fldCharType="separate"/>
            </w:r>
            <w:r w:rsidR="000D1086">
              <w:rPr>
                <w:noProof/>
                <w:webHidden/>
              </w:rPr>
              <w:t>5</w:t>
            </w:r>
            <w:r w:rsidR="003365D1">
              <w:rPr>
                <w:noProof/>
                <w:webHidden/>
              </w:rPr>
              <w:fldChar w:fldCharType="end"/>
            </w:r>
          </w:hyperlink>
        </w:p>
        <w:p w:rsidR="003365D1" w:rsidRDefault="00FA202D">
          <w:pPr>
            <w:pStyle w:val="TOC2"/>
            <w:tabs>
              <w:tab w:val="left" w:pos="880"/>
              <w:tab w:val="right" w:leader="dot" w:pos="9350"/>
            </w:tabs>
            <w:rPr>
              <w:rFonts w:asciiTheme="minorHAnsi" w:eastAsiaTheme="minorEastAsia" w:hAnsiTheme="minorHAnsi" w:cstheme="minorBidi"/>
              <w:noProof/>
              <w:kern w:val="0"/>
              <w:sz w:val="22"/>
            </w:rPr>
          </w:pPr>
          <w:hyperlink w:anchor="_Toc399935069" w:history="1">
            <w:r w:rsidR="003365D1" w:rsidRPr="006908C3">
              <w:rPr>
                <w:rStyle w:val="Hyperlink"/>
                <w:rFonts w:ascii="Arial" w:hAnsi="Arial" w:cs="Arial"/>
                <w:noProof/>
              </w:rPr>
              <w:t>2.2</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Visa Arrangement</w:t>
            </w:r>
            <w:r w:rsidR="003365D1">
              <w:rPr>
                <w:noProof/>
                <w:webHidden/>
              </w:rPr>
              <w:tab/>
            </w:r>
            <w:r w:rsidR="003365D1">
              <w:rPr>
                <w:noProof/>
                <w:webHidden/>
              </w:rPr>
              <w:fldChar w:fldCharType="begin"/>
            </w:r>
            <w:r w:rsidR="003365D1">
              <w:rPr>
                <w:noProof/>
                <w:webHidden/>
              </w:rPr>
              <w:instrText xml:space="preserve"> PAGEREF _Toc399935069 \h </w:instrText>
            </w:r>
            <w:r w:rsidR="003365D1">
              <w:rPr>
                <w:noProof/>
                <w:webHidden/>
              </w:rPr>
            </w:r>
            <w:r w:rsidR="003365D1">
              <w:rPr>
                <w:noProof/>
                <w:webHidden/>
              </w:rPr>
              <w:fldChar w:fldCharType="separate"/>
            </w:r>
            <w:r w:rsidR="000D1086">
              <w:rPr>
                <w:noProof/>
                <w:webHidden/>
              </w:rPr>
              <w:t>5</w:t>
            </w:r>
            <w:r w:rsidR="003365D1">
              <w:rPr>
                <w:noProof/>
                <w:webHidden/>
              </w:rPr>
              <w:fldChar w:fldCharType="end"/>
            </w:r>
          </w:hyperlink>
        </w:p>
        <w:p w:rsidR="003365D1" w:rsidRDefault="00FA202D">
          <w:pPr>
            <w:pStyle w:val="TOC2"/>
            <w:tabs>
              <w:tab w:val="left" w:pos="880"/>
              <w:tab w:val="right" w:leader="dot" w:pos="9350"/>
            </w:tabs>
            <w:rPr>
              <w:rFonts w:asciiTheme="minorHAnsi" w:eastAsiaTheme="minorEastAsia" w:hAnsiTheme="minorHAnsi" w:cstheme="minorBidi"/>
              <w:noProof/>
              <w:kern w:val="0"/>
              <w:sz w:val="22"/>
            </w:rPr>
          </w:pPr>
          <w:hyperlink w:anchor="_Toc399935070" w:history="1">
            <w:r w:rsidR="003365D1" w:rsidRPr="006908C3">
              <w:rPr>
                <w:rStyle w:val="Hyperlink"/>
                <w:rFonts w:ascii="Arial" w:hAnsi="Arial" w:cs="Arial"/>
                <w:noProof/>
              </w:rPr>
              <w:t>2.3</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Transportation, Meals and Health Insurance</w:t>
            </w:r>
            <w:r w:rsidR="003365D1">
              <w:rPr>
                <w:noProof/>
                <w:webHidden/>
              </w:rPr>
              <w:tab/>
            </w:r>
            <w:r w:rsidR="003365D1">
              <w:rPr>
                <w:noProof/>
                <w:webHidden/>
              </w:rPr>
              <w:fldChar w:fldCharType="begin"/>
            </w:r>
            <w:r w:rsidR="003365D1">
              <w:rPr>
                <w:noProof/>
                <w:webHidden/>
              </w:rPr>
              <w:instrText xml:space="preserve"> PAGEREF _Toc399935070 \h </w:instrText>
            </w:r>
            <w:r w:rsidR="003365D1">
              <w:rPr>
                <w:noProof/>
                <w:webHidden/>
              </w:rPr>
            </w:r>
            <w:r w:rsidR="003365D1">
              <w:rPr>
                <w:noProof/>
                <w:webHidden/>
              </w:rPr>
              <w:fldChar w:fldCharType="separate"/>
            </w:r>
            <w:r w:rsidR="000D1086">
              <w:rPr>
                <w:noProof/>
                <w:webHidden/>
              </w:rPr>
              <w:t>5</w:t>
            </w:r>
            <w:r w:rsidR="003365D1">
              <w:rPr>
                <w:noProof/>
                <w:webHidden/>
              </w:rPr>
              <w:fldChar w:fldCharType="end"/>
            </w:r>
          </w:hyperlink>
        </w:p>
        <w:p w:rsidR="003365D1" w:rsidRDefault="00FA202D">
          <w:pPr>
            <w:pStyle w:val="TOC2"/>
            <w:tabs>
              <w:tab w:val="left" w:pos="880"/>
              <w:tab w:val="right" w:leader="dot" w:pos="9350"/>
            </w:tabs>
            <w:rPr>
              <w:rFonts w:asciiTheme="minorHAnsi" w:eastAsiaTheme="minorEastAsia" w:hAnsiTheme="minorHAnsi" w:cstheme="minorBidi"/>
              <w:noProof/>
              <w:kern w:val="0"/>
              <w:sz w:val="22"/>
            </w:rPr>
          </w:pPr>
          <w:hyperlink w:anchor="_Toc399935071" w:history="1">
            <w:r w:rsidR="003365D1" w:rsidRPr="006908C3">
              <w:rPr>
                <w:rStyle w:val="Hyperlink"/>
                <w:rFonts w:ascii="Arial" w:hAnsi="Arial" w:cs="Arial"/>
                <w:noProof/>
              </w:rPr>
              <w:t>2.4</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Accommodation in Abu Dhabi &amp; Barakah Site</w:t>
            </w:r>
            <w:r w:rsidR="003365D1">
              <w:rPr>
                <w:noProof/>
                <w:webHidden/>
              </w:rPr>
              <w:tab/>
            </w:r>
            <w:r w:rsidR="003365D1">
              <w:rPr>
                <w:noProof/>
                <w:webHidden/>
              </w:rPr>
              <w:fldChar w:fldCharType="begin"/>
            </w:r>
            <w:r w:rsidR="003365D1">
              <w:rPr>
                <w:noProof/>
                <w:webHidden/>
              </w:rPr>
              <w:instrText xml:space="preserve"> PAGEREF _Toc399935071 \h </w:instrText>
            </w:r>
            <w:r w:rsidR="003365D1">
              <w:rPr>
                <w:noProof/>
                <w:webHidden/>
              </w:rPr>
            </w:r>
            <w:r w:rsidR="003365D1">
              <w:rPr>
                <w:noProof/>
                <w:webHidden/>
              </w:rPr>
              <w:fldChar w:fldCharType="separate"/>
            </w:r>
            <w:r w:rsidR="000D1086">
              <w:rPr>
                <w:noProof/>
                <w:webHidden/>
              </w:rPr>
              <w:t>5</w:t>
            </w:r>
            <w:r w:rsidR="003365D1">
              <w:rPr>
                <w:noProof/>
                <w:webHidden/>
              </w:rPr>
              <w:fldChar w:fldCharType="end"/>
            </w:r>
          </w:hyperlink>
        </w:p>
        <w:p w:rsidR="003365D1" w:rsidRDefault="00FA202D">
          <w:pPr>
            <w:pStyle w:val="TOC2"/>
            <w:tabs>
              <w:tab w:val="left" w:pos="880"/>
              <w:tab w:val="right" w:leader="dot" w:pos="9350"/>
            </w:tabs>
            <w:rPr>
              <w:rFonts w:asciiTheme="minorHAnsi" w:eastAsiaTheme="minorEastAsia" w:hAnsiTheme="minorHAnsi" w:cstheme="minorBidi"/>
              <w:noProof/>
              <w:kern w:val="0"/>
              <w:sz w:val="22"/>
            </w:rPr>
          </w:pPr>
          <w:hyperlink w:anchor="_Toc399935072" w:history="1">
            <w:r w:rsidR="003365D1" w:rsidRPr="006908C3">
              <w:rPr>
                <w:rStyle w:val="Hyperlink"/>
                <w:rFonts w:ascii="Arial" w:hAnsi="Arial" w:cs="Arial"/>
                <w:noProof/>
              </w:rPr>
              <w:t>2.5</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ENEC Offices and Barakah Site Access</w:t>
            </w:r>
            <w:r w:rsidR="003365D1">
              <w:rPr>
                <w:noProof/>
                <w:webHidden/>
              </w:rPr>
              <w:tab/>
            </w:r>
            <w:r w:rsidR="003365D1">
              <w:rPr>
                <w:noProof/>
                <w:webHidden/>
              </w:rPr>
              <w:fldChar w:fldCharType="begin"/>
            </w:r>
            <w:r w:rsidR="003365D1">
              <w:rPr>
                <w:noProof/>
                <w:webHidden/>
              </w:rPr>
              <w:instrText xml:space="preserve"> PAGEREF _Toc399935072 \h </w:instrText>
            </w:r>
            <w:r w:rsidR="003365D1">
              <w:rPr>
                <w:noProof/>
                <w:webHidden/>
              </w:rPr>
            </w:r>
            <w:r w:rsidR="003365D1">
              <w:rPr>
                <w:noProof/>
                <w:webHidden/>
              </w:rPr>
              <w:fldChar w:fldCharType="separate"/>
            </w:r>
            <w:r w:rsidR="000D1086">
              <w:rPr>
                <w:noProof/>
                <w:webHidden/>
              </w:rPr>
              <w:t>6</w:t>
            </w:r>
            <w:r w:rsidR="003365D1">
              <w:rPr>
                <w:noProof/>
                <w:webHidden/>
              </w:rPr>
              <w:fldChar w:fldCharType="end"/>
            </w:r>
          </w:hyperlink>
        </w:p>
        <w:p w:rsidR="003365D1" w:rsidRDefault="00FA202D">
          <w:pPr>
            <w:pStyle w:val="TOC2"/>
            <w:tabs>
              <w:tab w:val="left" w:pos="880"/>
              <w:tab w:val="right" w:leader="dot" w:pos="9350"/>
            </w:tabs>
            <w:rPr>
              <w:rFonts w:asciiTheme="minorHAnsi" w:eastAsiaTheme="minorEastAsia" w:hAnsiTheme="minorHAnsi" w:cstheme="minorBidi"/>
              <w:noProof/>
              <w:kern w:val="0"/>
              <w:sz w:val="22"/>
            </w:rPr>
          </w:pPr>
          <w:hyperlink w:anchor="_Toc399935073" w:history="1">
            <w:r w:rsidR="003365D1" w:rsidRPr="006908C3">
              <w:rPr>
                <w:rStyle w:val="Hyperlink"/>
                <w:rFonts w:ascii="Arial" w:hAnsi="Arial" w:cs="Arial"/>
                <w:noProof/>
              </w:rPr>
              <w:t>2.6</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Student’s Stipends &amp; Airfare Tickets</w:t>
            </w:r>
            <w:r w:rsidR="003365D1">
              <w:rPr>
                <w:noProof/>
                <w:webHidden/>
              </w:rPr>
              <w:tab/>
            </w:r>
            <w:r w:rsidR="003365D1">
              <w:rPr>
                <w:noProof/>
                <w:webHidden/>
              </w:rPr>
              <w:fldChar w:fldCharType="begin"/>
            </w:r>
            <w:r w:rsidR="003365D1">
              <w:rPr>
                <w:noProof/>
                <w:webHidden/>
              </w:rPr>
              <w:instrText xml:space="preserve"> PAGEREF _Toc399935073 \h </w:instrText>
            </w:r>
            <w:r w:rsidR="003365D1">
              <w:rPr>
                <w:noProof/>
                <w:webHidden/>
              </w:rPr>
            </w:r>
            <w:r w:rsidR="003365D1">
              <w:rPr>
                <w:noProof/>
                <w:webHidden/>
              </w:rPr>
              <w:fldChar w:fldCharType="separate"/>
            </w:r>
            <w:r w:rsidR="000D1086">
              <w:rPr>
                <w:noProof/>
                <w:webHidden/>
              </w:rPr>
              <w:t>6</w:t>
            </w:r>
            <w:r w:rsidR="003365D1">
              <w:rPr>
                <w:noProof/>
                <w:webHidden/>
              </w:rPr>
              <w:fldChar w:fldCharType="end"/>
            </w:r>
          </w:hyperlink>
        </w:p>
        <w:p w:rsidR="003365D1" w:rsidRDefault="00FA202D">
          <w:pPr>
            <w:pStyle w:val="TOC1"/>
            <w:tabs>
              <w:tab w:val="left" w:pos="440"/>
              <w:tab w:val="right" w:leader="dot" w:pos="9350"/>
            </w:tabs>
            <w:rPr>
              <w:rFonts w:asciiTheme="minorHAnsi" w:eastAsiaTheme="minorEastAsia" w:hAnsiTheme="minorHAnsi" w:cstheme="minorBidi"/>
              <w:noProof/>
              <w:kern w:val="0"/>
              <w:sz w:val="22"/>
            </w:rPr>
          </w:pPr>
          <w:hyperlink w:anchor="_Toc399935074" w:history="1">
            <w:r w:rsidR="003365D1" w:rsidRPr="006908C3">
              <w:rPr>
                <w:rStyle w:val="Hyperlink"/>
                <w:rFonts w:ascii="Arial" w:hAnsi="Arial" w:cs="Arial"/>
                <w:noProof/>
              </w:rPr>
              <w:t>3.</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Familiarization Courses – ENEC Offices</w:t>
            </w:r>
            <w:r w:rsidR="003365D1">
              <w:rPr>
                <w:noProof/>
                <w:webHidden/>
              </w:rPr>
              <w:tab/>
            </w:r>
            <w:r w:rsidR="003365D1">
              <w:rPr>
                <w:noProof/>
                <w:webHidden/>
              </w:rPr>
              <w:fldChar w:fldCharType="begin"/>
            </w:r>
            <w:r w:rsidR="003365D1">
              <w:rPr>
                <w:noProof/>
                <w:webHidden/>
              </w:rPr>
              <w:instrText xml:space="preserve"> PAGEREF _Toc399935074 \h </w:instrText>
            </w:r>
            <w:r w:rsidR="003365D1">
              <w:rPr>
                <w:noProof/>
                <w:webHidden/>
              </w:rPr>
            </w:r>
            <w:r w:rsidR="003365D1">
              <w:rPr>
                <w:noProof/>
                <w:webHidden/>
              </w:rPr>
              <w:fldChar w:fldCharType="separate"/>
            </w:r>
            <w:r w:rsidR="000D1086">
              <w:rPr>
                <w:noProof/>
                <w:webHidden/>
              </w:rPr>
              <w:t>7</w:t>
            </w:r>
            <w:r w:rsidR="003365D1">
              <w:rPr>
                <w:noProof/>
                <w:webHidden/>
              </w:rPr>
              <w:fldChar w:fldCharType="end"/>
            </w:r>
          </w:hyperlink>
        </w:p>
        <w:p w:rsidR="003365D1" w:rsidRDefault="00FA202D">
          <w:pPr>
            <w:pStyle w:val="TOC1"/>
            <w:tabs>
              <w:tab w:val="left" w:pos="440"/>
              <w:tab w:val="right" w:leader="dot" w:pos="9350"/>
            </w:tabs>
            <w:rPr>
              <w:rFonts w:asciiTheme="minorHAnsi" w:eastAsiaTheme="minorEastAsia" w:hAnsiTheme="minorHAnsi" w:cstheme="minorBidi"/>
              <w:noProof/>
              <w:kern w:val="0"/>
              <w:sz w:val="22"/>
            </w:rPr>
          </w:pPr>
          <w:hyperlink w:anchor="_Toc399935075" w:history="1">
            <w:r w:rsidR="003365D1" w:rsidRPr="006908C3">
              <w:rPr>
                <w:rStyle w:val="Hyperlink"/>
                <w:rFonts w:ascii="Arial" w:hAnsi="Arial" w:cs="Arial"/>
                <w:noProof/>
              </w:rPr>
              <w:t>4.</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Technical Program - Barakah Site</w:t>
            </w:r>
            <w:r w:rsidR="003365D1">
              <w:rPr>
                <w:noProof/>
                <w:webHidden/>
              </w:rPr>
              <w:tab/>
            </w:r>
            <w:r w:rsidR="003365D1">
              <w:rPr>
                <w:noProof/>
                <w:webHidden/>
              </w:rPr>
              <w:fldChar w:fldCharType="begin"/>
            </w:r>
            <w:r w:rsidR="003365D1">
              <w:rPr>
                <w:noProof/>
                <w:webHidden/>
              </w:rPr>
              <w:instrText xml:space="preserve"> PAGEREF _Toc399935075 \h </w:instrText>
            </w:r>
            <w:r w:rsidR="003365D1">
              <w:rPr>
                <w:noProof/>
                <w:webHidden/>
              </w:rPr>
            </w:r>
            <w:r w:rsidR="003365D1">
              <w:rPr>
                <w:noProof/>
                <w:webHidden/>
              </w:rPr>
              <w:fldChar w:fldCharType="separate"/>
            </w:r>
            <w:r w:rsidR="000D1086">
              <w:rPr>
                <w:noProof/>
                <w:webHidden/>
              </w:rPr>
              <w:t>8</w:t>
            </w:r>
            <w:r w:rsidR="003365D1">
              <w:rPr>
                <w:noProof/>
                <w:webHidden/>
              </w:rPr>
              <w:fldChar w:fldCharType="end"/>
            </w:r>
          </w:hyperlink>
        </w:p>
        <w:p w:rsidR="003365D1" w:rsidRDefault="00FA202D">
          <w:pPr>
            <w:pStyle w:val="TOC1"/>
            <w:tabs>
              <w:tab w:val="left" w:pos="440"/>
              <w:tab w:val="right" w:leader="dot" w:pos="9350"/>
            </w:tabs>
            <w:rPr>
              <w:rFonts w:asciiTheme="minorHAnsi" w:eastAsiaTheme="minorEastAsia" w:hAnsiTheme="minorHAnsi" w:cstheme="minorBidi"/>
              <w:noProof/>
              <w:kern w:val="0"/>
              <w:sz w:val="22"/>
            </w:rPr>
          </w:pPr>
          <w:hyperlink w:anchor="_Toc399935076" w:history="1">
            <w:r w:rsidR="003365D1" w:rsidRPr="006908C3">
              <w:rPr>
                <w:rStyle w:val="Hyperlink"/>
                <w:rFonts w:ascii="Arial" w:hAnsi="Arial" w:cs="Arial"/>
                <w:noProof/>
              </w:rPr>
              <w:t>5.</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Appendices</w:t>
            </w:r>
            <w:r w:rsidR="003365D1">
              <w:rPr>
                <w:noProof/>
                <w:webHidden/>
              </w:rPr>
              <w:tab/>
            </w:r>
            <w:r w:rsidR="003365D1">
              <w:rPr>
                <w:noProof/>
                <w:webHidden/>
              </w:rPr>
              <w:fldChar w:fldCharType="begin"/>
            </w:r>
            <w:r w:rsidR="003365D1">
              <w:rPr>
                <w:noProof/>
                <w:webHidden/>
              </w:rPr>
              <w:instrText xml:space="preserve"> PAGEREF _Toc399935076 \h </w:instrText>
            </w:r>
            <w:r w:rsidR="003365D1">
              <w:rPr>
                <w:noProof/>
                <w:webHidden/>
              </w:rPr>
            </w:r>
            <w:r w:rsidR="003365D1">
              <w:rPr>
                <w:noProof/>
                <w:webHidden/>
              </w:rPr>
              <w:fldChar w:fldCharType="separate"/>
            </w:r>
            <w:r w:rsidR="000D1086">
              <w:rPr>
                <w:noProof/>
                <w:webHidden/>
              </w:rPr>
              <w:t>10</w:t>
            </w:r>
            <w:r w:rsidR="003365D1">
              <w:rPr>
                <w:noProof/>
                <w:webHidden/>
              </w:rPr>
              <w:fldChar w:fldCharType="end"/>
            </w:r>
          </w:hyperlink>
        </w:p>
        <w:p w:rsidR="003365D1" w:rsidRDefault="00FA202D">
          <w:pPr>
            <w:pStyle w:val="TOC2"/>
            <w:tabs>
              <w:tab w:val="left" w:pos="880"/>
              <w:tab w:val="right" w:leader="dot" w:pos="9350"/>
            </w:tabs>
            <w:rPr>
              <w:rFonts w:asciiTheme="minorHAnsi" w:eastAsiaTheme="minorEastAsia" w:hAnsiTheme="minorHAnsi" w:cstheme="minorBidi"/>
              <w:noProof/>
              <w:kern w:val="0"/>
              <w:sz w:val="22"/>
            </w:rPr>
          </w:pPr>
          <w:hyperlink w:anchor="_Toc399935077" w:history="1">
            <w:r w:rsidR="003365D1" w:rsidRPr="006908C3">
              <w:rPr>
                <w:rStyle w:val="Hyperlink"/>
                <w:rFonts w:ascii="Arial" w:hAnsi="Arial" w:cs="Arial"/>
                <w:noProof/>
              </w:rPr>
              <w:t>5.1</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Management Approval Required Documents</w:t>
            </w:r>
            <w:r w:rsidR="003365D1">
              <w:rPr>
                <w:noProof/>
                <w:webHidden/>
              </w:rPr>
              <w:tab/>
            </w:r>
            <w:r w:rsidR="003365D1">
              <w:rPr>
                <w:noProof/>
                <w:webHidden/>
              </w:rPr>
              <w:fldChar w:fldCharType="begin"/>
            </w:r>
            <w:r w:rsidR="003365D1">
              <w:rPr>
                <w:noProof/>
                <w:webHidden/>
              </w:rPr>
              <w:instrText xml:space="preserve"> PAGEREF _Toc399935077 \h </w:instrText>
            </w:r>
            <w:r w:rsidR="003365D1">
              <w:rPr>
                <w:noProof/>
                <w:webHidden/>
              </w:rPr>
            </w:r>
            <w:r w:rsidR="003365D1">
              <w:rPr>
                <w:noProof/>
                <w:webHidden/>
              </w:rPr>
              <w:fldChar w:fldCharType="separate"/>
            </w:r>
            <w:r w:rsidR="000D1086">
              <w:rPr>
                <w:noProof/>
                <w:webHidden/>
              </w:rPr>
              <w:t>10</w:t>
            </w:r>
            <w:r w:rsidR="003365D1">
              <w:rPr>
                <w:noProof/>
                <w:webHidden/>
              </w:rPr>
              <w:fldChar w:fldCharType="end"/>
            </w:r>
          </w:hyperlink>
        </w:p>
        <w:p w:rsidR="003365D1" w:rsidRDefault="00FA202D">
          <w:pPr>
            <w:pStyle w:val="TOC2"/>
            <w:tabs>
              <w:tab w:val="left" w:pos="880"/>
              <w:tab w:val="right" w:leader="dot" w:pos="9350"/>
            </w:tabs>
            <w:rPr>
              <w:rFonts w:asciiTheme="minorHAnsi" w:eastAsiaTheme="minorEastAsia" w:hAnsiTheme="minorHAnsi" w:cstheme="minorBidi"/>
              <w:noProof/>
              <w:kern w:val="0"/>
              <w:sz w:val="22"/>
            </w:rPr>
          </w:pPr>
          <w:hyperlink w:anchor="_Toc399935078" w:history="1">
            <w:r w:rsidR="003365D1" w:rsidRPr="006908C3">
              <w:rPr>
                <w:rStyle w:val="Hyperlink"/>
                <w:rFonts w:ascii="Arial" w:hAnsi="Arial" w:cs="Arial"/>
                <w:noProof/>
              </w:rPr>
              <w:t>5.2</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Barakah Site Permits Required Documents</w:t>
            </w:r>
            <w:r w:rsidR="003365D1">
              <w:rPr>
                <w:noProof/>
                <w:webHidden/>
              </w:rPr>
              <w:tab/>
            </w:r>
            <w:r w:rsidR="003365D1">
              <w:rPr>
                <w:noProof/>
                <w:webHidden/>
              </w:rPr>
              <w:fldChar w:fldCharType="begin"/>
            </w:r>
            <w:r w:rsidR="003365D1">
              <w:rPr>
                <w:noProof/>
                <w:webHidden/>
              </w:rPr>
              <w:instrText xml:space="preserve"> PAGEREF _Toc399935078 \h </w:instrText>
            </w:r>
            <w:r w:rsidR="003365D1">
              <w:rPr>
                <w:noProof/>
                <w:webHidden/>
              </w:rPr>
            </w:r>
            <w:r w:rsidR="003365D1">
              <w:rPr>
                <w:noProof/>
                <w:webHidden/>
              </w:rPr>
              <w:fldChar w:fldCharType="separate"/>
            </w:r>
            <w:r w:rsidR="000D1086">
              <w:rPr>
                <w:noProof/>
                <w:webHidden/>
              </w:rPr>
              <w:t>10</w:t>
            </w:r>
            <w:r w:rsidR="003365D1">
              <w:rPr>
                <w:noProof/>
                <w:webHidden/>
              </w:rPr>
              <w:fldChar w:fldCharType="end"/>
            </w:r>
          </w:hyperlink>
        </w:p>
        <w:p w:rsidR="003365D1" w:rsidRDefault="00FA202D">
          <w:pPr>
            <w:pStyle w:val="TOC2"/>
            <w:tabs>
              <w:tab w:val="left" w:pos="880"/>
              <w:tab w:val="right" w:leader="dot" w:pos="9350"/>
            </w:tabs>
            <w:rPr>
              <w:rFonts w:asciiTheme="minorHAnsi" w:eastAsiaTheme="minorEastAsia" w:hAnsiTheme="minorHAnsi" w:cstheme="minorBidi"/>
              <w:noProof/>
              <w:kern w:val="0"/>
              <w:sz w:val="22"/>
            </w:rPr>
          </w:pPr>
          <w:hyperlink w:anchor="_Toc399935079" w:history="1">
            <w:r w:rsidR="003365D1" w:rsidRPr="006908C3">
              <w:rPr>
                <w:rStyle w:val="Hyperlink"/>
                <w:rFonts w:ascii="Arial" w:hAnsi="Arial" w:cs="Arial"/>
                <w:noProof/>
              </w:rPr>
              <w:t>5.3</w:t>
            </w:r>
            <w:r w:rsidR="003365D1">
              <w:rPr>
                <w:rFonts w:asciiTheme="minorHAnsi" w:eastAsiaTheme="minorEastAsia" w:hAnsiTheme="minorHAnsi" w:cstheme="minorBidi"/>
                <w:noProof/>
                <w:kern w:val="0"/>
                <w:sz w:val="22"/>
              </w:rPr>
              <w:tab/>
            </w:r>
            <w:r w:rsidR="003365D1" w:rsidRPr="006908C3">
              <w:rPr>
                <w:rStyle w:val="Hyperlink"/>
                <w:rFonts w:ascii="Arial" w:hAnsi="Arial" w:cs="Arial"/>
                <w:noProof/>
              </w:rPr>
              <w:t>The Required Conditions for Photographs</w:t>
            </w:r>
            <w:r w:rsidR="003365D1">
              <w:rPr>
                <w:noProof/>
                <w:webHidden/>
              </w:rPr>
              <w:tab/>
            </w:r>
            <w:r w:rsidR="003365D1">
              <w:rPr>
                <w:noProof/>
                <w:webHidden/>
              </w:rPr>
              <w:fldChar w:fldCharType="begin"/>
            </w:r>
            <w:r w:rsidR="003365D1">
              <w:rPr>
                <w:noProof/>
                <w:webHidden/>
              </w:rPr>
              <w:instrText xml:space="preserve"> PAGEREF _Toc399935079 \h </w:instrText>
            </w:r>
            <w:r w:rsidR="003365D1">
              <w:rPr>
                <w:noProof/>
                <w:webHidden/>
              </w:rPr>
            </w:r>
            <w:r w:rsidR="003365D1">
              <w:rPr>
                <w:noProof/>
                <w:webHidden/>
              </w:rPr>
              <w:fldChar w:fldCharType="separate"/>
            </w:r>
            <w:r w:rsidR="000D1086">
              <w:rPr>
                <w:noProof/>
                <w:webHidden/>
              </w:rPr>
              <w:t>10</w:t>
            </w:r>
            <w:r w:rsidR="003365D1">
              <w:rPr>
                <w:noProof/>
                <w:webHidden/>
              </w:rPr>
              <w:fldChar w:fldCharType="end"/>
            </w:r>
          </w:hyperlink>
        </w:p>
        <w:p w:rsidR="00227897" w:rsidRDefault="00227897">
          <w:r w:rsidRPr="00645954">
            <w:rPr>
              <w:rFonts w:ascii="Arial" w:hAnsi="Arial" w:cs="Arial"/>
              <w:b/>
              <w:bCs/>
              <w:noProof/>
              <w:sz w:val="22"/>
            </w:rPr>
            <w:fldChar w:fldCharType="end"/>
          </w:r>
        </w:p>
      </w:sdtContent>
    </w:sdt>
    <w:p w:rsidR="00227897" w:rsidRDefault="00227897" w:rsidP="00227897"/>
    <w:p w:rsidR="00227897" w:rsidRDefault="00227897" w:rsidP="00227897"/>
    <w:p w:rsidR="00227897" w:rsidRDefault="00227897" w:rsidP="00227897"/>
    <w:p w:rsidR="00227897" w:rsidRDefault="00227897" w:rsidP="00227897"/>
    <w:p w:rsidR="00D61DB0" w:rsidRDefault="00D61DB0"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227897" w:rsidRDefault="00227897" w:rsidP="00227897"/>
    <w:p w:rsidR="008B75F9" w:rsidRPr="00110F2F" w:rsidRDefault="008B75F9" w:rsidP="002C7F7C">
      <w:pPr>
        <w:pStyle w:val="Heading1"/>
        <w:numPr>
          <w:ilvl w:val="0"/>
          <w:numId w:val="1"/>
        </w:numPr>
        <w:rPr>
          <w:rFonts w:ascii="Arial" w:hAnsi="Arial" w:cs="Arial"/>
          <w:color w:val="auto"/>
          <w:sz w:val="22"/>
          <w:szCs w:val="22"/>
        </w:rPr>
      </w:pPr>
      <w:bookmarkStart w:id="0" w:name="_Toc399935064"/>
      <w:r w:rsidRPr="00110F2F">
        <w:rPr>
          <w:rFonts w:ascii="Arial" w:hAnsi="Arial" w:cs="Arial"/>
          <w:color w:val="auto"/>
          <w:sz w:val="22"/>
          <w:szCs w:val="22"/>
        </w:rPr>
        <w:lastRenderedPageBreak/>
        <w:t>Program Overview:</w:t>
      </w:r>
      <w:bookmarkEnd w:id="0"/>
    </w:p>
    <w:p w:rsidR="000B70D3" w:rsidRPr="00110F2F" w:rsidRDefault="008B75F9" w:rsidP="008B75F9">
      <w:pPr>
        <w:pStyle w:val="Heading2"/>
        <w:rPr>
          <w:rFonts w:ascii="Arial" w:hAnsi="Arial" w:cs="Arial"/>
          <w:color w:val="auto"/>
          <w:sz w:val="22"/>
          <w:szCs w:val="22"/>
        </w:rPr>
      </w:pPr>
      <w:bookmarkStart w:id="1" w:name="_Toc399935065"/>
      <w:r w:rsidRPr="00110F2F">
        <w:rPr>
          <w:rFonts w:ascii="Arial" w:hAnsi="Arial" w:cs="Arial"/>
          <w:color w:val="auto"/>
          <w:sz w:val="22"/>
          <w:szCs w:val="22"/>
        </w:rPr>
        <w:t>Internship Program Objectives</w:t>
      </w:r>
      <w:bookmarkEnd w:id="1"/>
    </w:p>
    <w:p w:rsidR="000B70D3" w:rsidRPr="00110F2F" w:rsidRDefault="000B70D3" w:rsidP="000B70D3">
      <w:pPr>
        <w:rPr>
          <w:rFonts w:ascii="Arial" w:hAnsi="Arial" w:cs="Arial"/>
          <w:sz w:val="22"/>
        </w:rPr>
      </w:pPr>
    </w:p>
    <w:p w:rsidR="002C7F7C" w:rsidRPr="00110F2F" w:rsidRDefault="002C7F7C" w:rsidP="002C7F7C">
      <w:pPr>
        <w:widowControl/>
        <w:wordWrap/>
        <w:adjustRightInd w:val="0"/>
        <w:rPr>
          <w:rFonts w:ascii="Arial" w:hAnsi="Arial" w:cs="Arial"/>
          <w:sz w:val="22"/>
        </w:rPr>
      </w:pPr>
      <w:r w:rsidRPr="00110F2F">
        <w:rPr>
          <w:rFonts w:ascii="Arial" w:hAnsi="Arial" w:cs="Arial"/>
          <w:sz w:val="22"/>
        </w:rPr>
        <w:t>The Republic of Korea and the United Arab Emirates signed an MOU on 20 May 2014 for cooperation in developing internship programs and job opportunities in nuclear energy for university students, with the purposes of establishing a stable base of qualified personnel for the support of the Barakah NPP Project and potentially other nuclear power projects in the UAE.</w:t>
      </w:r>
    </w:p>
    <w:p w:rsidR="000A1857" w:rsidRPr="00110F2F" w:rsidRDefault="000A1857" w:rsidP="008B75F9">
      <w:pPr>
        <w:rPr>
          <w:rFonts w:ascii="Arial" w:hAnsi="Arial" w:cs="Arial"/>
          <w:sz w:val="22"/>
        </w:rPr>
      </w:pPr>
    </w:p>
    <w:p w:rsidR="000A1857" w:rsidRPr="001316BE" w:rsidRDefault="000A1857" w:rsidP="004A464F">
      <w:pPr>
        <w:pStyle w:val="Default"/>
        <w:jc w:val="both"/>
        <w:rPr>
          <w:sz w:val="22"/>
          <w:szCs w:val="22"/>
        </w:rPr>
      </w:pPr>
      <w:r w:rsidRPr="001316BE">
        <w:rPr>
          <w:sz w:val="22"/>
          <w:szCs w:val="22"/>
        </w:rPr>
        <w:t xml:space="preserve">The </w:t>
      </w:r>
      <w:r w:rsidR="002718B0" w:rsidRPr="001316BE">
        <w:rPr>
          <w:sz w:val="22"/>
          <w:szCs w:val="22"/>
        </w:rPr>
        <w:t xml:space="preserve">internship </w:t>
      </w:r>
      <w:r w:rsidR="002C7F7C" w:rsidRPr="001316BE">
        <w:rPr>
          <w:sz w:val="22"/>
          <w:szCs w:val="22"/>
        </w:rPr>
        <w:t xml:space="preserve">program is designed </w:t>
      </w:r>
      <w:r w:rsidRPr="001316BE">
        <w:rPr>
          <w:sz w:val="22"/>
          <w:szCs w:val="22"/>
        </w:rPr>
        <w:t>to involve the stude</w:t>
      </w:r>
      <w:r w:rsidR="002C7F7C" w:rsidRPr="001316BE">
        <w:rPr>
          <w:sz w:val="22"/>
          <w:szCs w:val="22"/>
        </w:rPr>
        <w:t>nts in activities such as plant d</w:t>
      </w:r>
      <w:r w:rsidRPr="001316BE">
        <w:rPr>
          <w:sz w:val="22"/>
          <w:szCs w:val="22"/>
        </w:rPr>
        <w:t xml:space="preserve">esign/construction, commissioning/operation, maintenance and decommissioning. Also, to increase their knowledge and understanding in the areas mentioned below: </w:t>
      </w:r>
    </w:p>
    <w:p w:rsidR="002C7F7C" w:rsidRPr="001316BE" w:rsidRDefault="002C7F7C" w:rsidP="002C7F7C">
      <w:pPr>
        <w:pStyle w:val="Default"/>
        <w:jc w:val="both"/>
        <w:rPr>
          <w:sz w:val="22"/>
          <w:szCs w:val="22"/>
        </w:rPr>
      </w:pPr>
    </w:p>
    <w:p w:rsidR="000A1857" w:rsidRPr="001316BE" w:rsidRDefault="000A1857" w:rsidP="002C7F7C">
      <w:pPr>
        <w:pStyle w:val="Default"/>
        <w:numPr>
          <w:ilvl w:val="0"/>
          <w:numId w:val="23"/>
        </w:numPr>
        <w:spacing w:after="147"/>
        <w:rPr>
          <w:sz w:val="22"/>
          <w:szCs w:val="22"/>
        </w:rPr>
      </w:pPr>
      <w:r w:rsidRPr="001316BE">
        <w:rPr>
          <w:sz w:val="22"/>
          <w:szCs w:val="22"/>
        </w:rPr>
        <w:t xml:space="preserve">Integrated Project Management System. </w:t>
      </w:r>
    </w:p>
    <w:p w:rsidR="000A1857" w:rsidRPr="001316BE" w:rsidRDefault="000A1857" w:rsidP="002C7F7C">
      <w:pPr>
        <w:pStyle w:val="Default"/>
        <w:numPr>
          <w:ilvl w:val="0"/>
          <w:numId w:val="23"/>
        </w:numPr>
        <w:spacing w:after="147"/>
        <w:rPr>
          <w:sz w:val="22"/>
          <w:szCs w:val="22"/>
        </w:rPr>
      </w:pPr>
      <w:r w:rsidRPr="001316BE">
        <w:rPr>
          <w:sz w:val="22"/>
          <w:szCs w:val="22"/>
        </w:rPr>
        <w:t xml:space="preserve">Civil and Architectural work Management. </w:t>
      </w:r>
    </w:p>
    <w:p w:rsidR="000A1857" w:rsidRPr="001316BE" w:rsidRDefault="000A1857" w:rsidP="002C7F7C">
      <w:pPr>
        <w:pStyle w:val="Default"/>
        <w:numPr>
          <w:ilvl w:val="0"/>
          <w:numId w:val="23"/>
        </w:numPr>
        <w:spacing w:after="147"/>
        <w:rPr>
          <w:sz w:val="22"/>
          <w:szCs w:val="22"/>
        </w:rPr>
      </w:pPr>
      <w:r w:rsidRPr="001316BE">
        <w:rPr>
          <w:sz w:val="22"/>
          <w:szCs w:val="22"/>
        </w:rPr>
        <w:t xml:space="preserve">Mechanical &amp; Electrical work Management. </w:t>
      </w:r>
    </w:p>
    <w:p w:rsidR="000A1857" w:rsidRPr="001316BE" w:rsidRDefault="000A1857" w:rsidP="002C7F7C">
      <w:pPr>
        <w:pStyle w:val="Default"/>
        <w:numPr>
          <w:ilvl w:val="0"/>
          <w:numId w:val="23"/>
        </w:numPr>
        <w:rPr>
          <w:sz w:val="22"/>
          <w:szCs w:val="22"/>
        </w:rPr>
      </w:pPr>
      <w:r w:rsidRPr="001316BE">
        <w:rPr>
          <w:sz w:val="22"/>
          <w:szCs w:val="22"/>
        </w:rPr>
        <w:t xml:space="preserve">QA Management and activities at site. </w:t>
      </w:r>
    </w:p>
    <w:p w:rsidR="009D2065" w:rsidRPr="001316BE" w:rsidRDefault="009D2065" w:rsidP="001316BE">
      <w:pPr>
        <w:pStyle w:val="Default"/>
        <w:rPr>
          <w:sz w:val="22"/>
          <w:szCs w:val="22"/>
        </w:rPr>
      </w:pPr>
    </w:p>
    <w:p w:rsidR="009D2065" w:rsidRPr="001316BE" w:rsidRDefault="009D2065" w:rsidP="001316BE">
      <w:pPr>
        <w:pStyle w:val="Default"/>
        <w:numPr>
          <w:ilvl w:val="0"/>
          <w:numId w:val="23"/>
        </w:numPr>
        <w:spacing w:after="147"/>
        <w:rPr>
          <w:sz w:val="22"/>
          <w:szCs w:val="22"/>
        </w:rPr>
      </w:pPr>
      <w:r w:rsidRPr="001316BE">
        <w:rPr>
          <w:sz w:val="22"/>
          <w:szCs w:val="22"/>
        </w:rPr>
        <w:t>Safety Induction</w:t>
      </w:r>
    </w:p>
    <w:p w:rsidR="009D2065" w:rsidRPr="001316BE" w:rsidRDefault="009D2065" w:rsidP="001316BE">
      <w:pPr>
        <w:pStyle w:val="Default"/>
        <w:numPr>
          <w:ilvl w:val="0"/>
          <w:numId w:val="23"/>
        </w:numPr>
        <w:spacing w:after="147"/>
        <w:rPr>
          <w:sz w:val="22"/>
          <w:szCs w:val="22"/>
        </w:rPr>
      </w:pPr>
      <w:r w:rsidRPr="001316BE">
        <w:rPr>
          <w:sz w:val="22"/>
          <w:szCs w:val="22"/>
        </w:rPr>
        <w:t>Commissioning</w:t>
      </w:r>
    </w:p>
    <w:p w:rsidR="009D2065" w:rsidRPr="001316BE" w:rsidRDefault="009D2065" w:rsidP="001316BE">
      <w:pPr>
        <w:pStyle w:val="Default"/>
        <w:numPr>
          <w:ilvl w:val="0"/>
          <w:numId w:val="23"/>
        </w:numPr>
        <w:spacing w:after="147"/>
        <w:rPr>
          <w:sz w:val="22"/>
          <w:szCs w:val="22"/>
        </w:rPr>
      </w:pPr>
      <w:r w:rsidRPr="001316BE">
        <w:rPr>
          <w:sz w:val="22"/>
          <w:szCs w:val="22"/>
        </w:rPr>
        <w:t>Operations</w:t>
      </w:r>
    </w:p>
    <w:p w:rsidR="009D2065" w:rsidRDefault="009D2065" w:rsidP="001316BE">
      <w:pPr>
        <w:pStyle w:val="Default"/>
        <w:numPr>
          <w:ilvl w:val="0"/>
          <w:numId w:val="23"/>
        </w:numPr>
        <w:spacing w:after="147"/>
        <w:rPr>
          <w:sz w:val="22"/>
          <w:szCs w:val="22"/>
        </w:rPr>
      </w:pPr>
      <w:r w:rsidRPr="001316BE">
        <w:rPr>
          <w:sz w:val="22"/>
          <w:szCs w:val="22"/>
        </w:rPr>
        <w:t xml:space="preserve">Maintenance </w:t>
      </w:r>
    </w:p>
    <w:p w:rsidR="000D1086" w:rsidRPr="001316BE" w:rsidRDefault="000D1086" w:rsidP="000D1086">
      <w:pPr>
        <w:pStyle w:val="Default"/>
        <w:spacing w:after="147"/>
        <w:ind w:left="720"/>
        <w:rPr>
          <w:sz w:val="22"/>
          <w:szCs w:val="22"/>
        </w:rPr>
      </w:pPr>
    </w:p>
    <w:p w:rsidR="008B75F9" w:rsidRDefault="008B75F9" w:rsidP="008B75F9">
      <w:pPr>
        <w:pStyle w:val="Heading2"/>
        <w:rPr>
          <w:rFonts w:ascii="Arial" w:hAnsi="Arial" w:cs="Arial"/>
          <w:color w:val="auto"/>
          <w:sz w:val="22"/>
          <w:szCs w:val="22"/>
        </w:rPr>
      </w:pPr>
      <w:bookmarkStart w:id="2" w:name="_Toc399935066"/>
      <w:r w:rsidRPr="00110F2F">
        <w:rPr>
          <w:rFonts w:ascii="Arial" w:hAnsi="Arial" w:cs="Arial"/>
          <w:color w:val="auto"/>
          <w:sz w:val="22"/>
          <w:szCs w:val="22"/>
        </w:rPr>
        <w:t>Program Outline</w:t>
      </w:r>
      <w:bookmarkEnd w:id="2"/>
    </w:p>
    <w:p w:rsidR="006E674F" w:rsidRPr="006E674F" w:rsidRDefault="006E674F" w:rsidP="006E674F"/>
    <w:p w:rsidR="006E674F" w:rsidRPr="006E674F" w:rsidRDefault="006E674F" w:rsidP="006E674F">
      <w:pPr>
        <w:pStyle w:val="ListParagraph"/>
        <w:numPr>
          <w:ilvl w:val="0"/>
          <w:numId w:val="24"/>
        </w:numPr>
        <w:spacing w:line="360" w:lineRule="auto"/>
        <w:rPr>
          <w:rFonts w:ascii="Arial" w:hAnsi="Arial" w:cs="Arial"/>
          <w:sz w:val="22"/>
        </w:rPr>
      </w:pPr>
      <w:r w:rsidRPr="006E674F">
        <w:rPr>
          <w:rFonts w:ascii="Arial" w:hAnsi="Arial" w:cs="Arial"/>
          <w:b/>
          <w:bCs/>
          <w:sz w:val="22"/>
        </w:rPr>
        <w:t>Duration:</w:t>
      </w:r>
      <w:r w:rsidRPr="006E674F">
        <w:rPr>
          <w:rFonts w:ascii="Arial" w:hAnsi="Arial" w:cs="Arial"/>
          <w:sz w:val="22"/>
        </w:rPr>
        <w:t xml:space="preserve"> 8 weeks (4</w:t>
      </w:r>
      <w:r w:rsidRPr="006E674F">
        <w:rPr>
          <w:rFonts w:ascii="Arial" w:hAnsi="Arial" w:cs="Arial"/>
          <w:sz w:val="22"/>
          <w:vertAlign w:val="superscript"/>
        </w:rPr>
        <w:t>th</w:t>
      </w:r>
      <w:r w:rsidRPr="006E674F">
        <w:rPr>
          <w:rFonts w:ascii="Arial" w:hAnsi="Arial" w:cs="Arial"/>
          <w:sz w:val="22"/>
        </w:rPr>
        <w:t xml:space="preserve"> Jan-26</w:t>
      </w:r>
      <w:r w:rsidRPr="006E674F">
        <w:rPr>
          <w:rFonts w:ascii="Arial" w:hAnsi="Arial" w:cs="Arial"/>
          <w:sz w:val="22"/>
          <w:vertAlign w:val="superscript"/>
        </w:rPr>
        <w:t>th</w:t>
      </w:r>
      <w:r w:rsidRPr="006E674F">
        <w:rPr>
          <w:rFonts w:ascii="Arial" w:hAnsi="Arial" w:cs="Arial"/>
          <w:sz w:val="22"/>
        </w:rPr>
        <w:t xml:space="preserve"> Feb 2015) (1</w:t>
      </w:r>
      <w:r>
        <w:rPr>
          <w:rFonts w:ascii="Arial" w:hAnsi="Arial" w:cs="Arial"/>
          <w:sz w:val="22"/>
        </w:rPr>
        <w:t xml:space="preserve"> </w:t>
      </w:r>
      <w:r w:rsidRPr="006E674F">
        <w:rPr>
          <w:rFonts w:ascii="Arial" w:hAnsi="Arial" w:cs="Arial"/>
          <w:sz w:val="22"/>
        </w:rPr>
        <w:t>week at ENEC HQ and 7</w:t>
      </w:r>
      <w:r>
        <w:rPr>
          <w:rFonts w:ascii="Arial" w:hAnsi="Arial" w:cs="Arial"/>
          <w:sz w:val="22"/>
        </w:rPr>
        <w:t xml:space="preserve"> </w:t>
      </w:r>
      <w:r w:rsidRPr="006E674F">
        <w:rPr>
          <w:rFonts w:ascii="Arial" w:hAnsi="Arial" w:cs="Arial"/>
          <w:sz w:val="22"/>
        </w:rPr>
        <w:t xml:space="preserve">weeks at </w:t>
      </w:r>
      <w:proofErr w:type="spellStart"/>
      <w:r w:rsidRPr="006E674F">
        <w:rPr>
          <w:rFonts w:ascii="Arial" w:hAnsi="Arial" w:cs="Arial"/>
          <w:sz w:val="22"/>
        </w:rPr>
        <w:t>Barakah</w:t>
      </w:r>
      <w:proofErr w:type="spellEnd"/>
      <w:r w:rsidRPr="006E674F">
        <w:rPr>
          <w:rFonts w:ascii="Arial" w:hAnsi="Arial" w:cs="Arial"/>
          <w:sz w:val="22"/>
        </w:rPr>
        <w:t xml:space="preserve"> Site)</w:t>
      </w:r>
    </w:p>
    <w:p w:rsidR="006E674F" w:rsidRPr="00110F2F" w:rsidRDefault="006E674F" w:rsidP="006E674F">
      <w:pPr>
        <w:pStyle w:val="ListParagraph"/>
        <w:numPr>
          <w:ilvl w:val="0"/>
          <w:numId w:val="24"/>
        </w:numPr>
        <w:spacing w:line="360" w:lineRule="auto"/>
        <w:rPr>
          <w:rFonts w:ascii="Arial" w:hAnsi="Arial" w:cs="Arial"/>
          <w:sz w:val="22"/>
        </w:rPr>
      </w:pPr>
      <w:r w:rsidRPr="00110F2F">
        <w:rPr>
          <w:rFonts w:ascii="Arial" w:hAnsi="Arial" w:cs="Arial"/>
          <w:b/>
          <w:bCs/>
          <w:sz w:val="22"/>
        </w:rPr>
        <w:t>Number of participants:</w:t>
      </w:r>
      <w:r w:rsidRPr="00110F2F">
        <w:rPr>
          <w:rFonts w:ascii="Arial" w:hAnsi="Arial" w:cs="Arial"/>
          <w:sz w:val="22"/>
        </w:rPr>
        <w:t xml:space="preserve"> 30 </w:t>
      </w:r>
      <w:r>
        <w:rPr>
          <w:rFonts w:ascii="Arial" w:hAnsi="Arial" w:cs="Arial"/>
          <w:sz w:val="22"/>
        </w:rPr>
        <w:t xml:space="preserve">Korean </w:t>
      </w:r>
      <w:r w:rsidRPr="00110F2F">
        <w:rPr>
          <w:rFonts w:ascii="Arial" w:hAnsi="Arial" w:cs="Arial"/>
          <w:sz w:val="22"/>
        </w:rPr>
        <w:t xml:space="preserve">students </w:t>
      </w:r>
    </w:p>
    <w:p w:rsidR="006E674F" w:rsidRPr="001316BE" w:rsidRDefault="006E674F" w:rsidP="006E674F">
      <w:pPr>
        <w:pStyle w:val="ListParagraph"/>
        <w:widowControl/>
        <w:numPr>
          <w:ilvl w:val="0"/>
          <w:numId w:val="24"/>
        </w:numPr>
        <w:wordWrap/>
        <w:adjustRightInd w:val="0"/>
        <w:spacing w:after="147" w:line="360" w:lineRule="auto"/>
        <w:jc w:val="left"/>
        <w:rPr>
          <w:rFonts w:ascii="Arial" w:eastAsiaTheme="minorEastAsia" w:hAnsi="Arial" w:cs="Arial"/>
          <w:color w:val="000000"/>
          <w:kern w:val="0"/>
          <w:sz w:val="22"/>
        </w:rPr>
      </w:pPr>
      <w:r w:rsidRPr="00110F2F">
        <w:rPr>
          <w:rFonts w:ascii="Arial" w:eastAsiaTheme="minorEastAsia" w:hAnsi="Arial" w:cs="Arial"/>
          <w:b/>
          <w:bCs/>
          <w:color w:val="000000"/>
          <w:kern w:val="0"/>
          <w:sz w:val="22"/>
        </w:rPr>
        <w:t xml:space="preserve">Program Contents: </w:t>
      </w:r>
      <w:r w:rsidRPr="001316BE">
        <w:rPr>
          <w:rFonts w:ascii="Arial" w:eastAsiaTheme="minorEastAsia" w:hAnsi="Arial" w:cs="Arial"/>
          <w:color w:val="000000"/>
          <w:kern w:val="0"/>
          <w:sz w:val="22"/>
        </w:rPr>
        <w:t>Familiarization Courses and techn</w:t>
      </w:r>
      <w:r w:rsidR="00FE49DF">
        <w:rPr>
          <w:rFonts w:ascii="Arial" w:eastAsiaTheme="minorEastAsia" w:hAnsi="Arial" w:cs="Arial"/>
          <w:color w:val="000000"/>
          <w:kern w:val="0"/>
          <w:sz w:val="22"/>
        </w:rPr>
        <w:t xml:space="preserve">ical knowledge at </w:t>
      </w:r>
      <w:proofErr w:type="spellStart"/>
      <w:r w:rsidR="00FE49DF">
        <w:rPr>
          <w:rFonts w:ascii="Arial" w:eastAsiaTheme="minorEastAsia" w:hAnsi="Arial" w:cs="Arial"/>
          <w:color w:val="000000"/>
          <w:kern w:val="0"/>
          <w:sz w:val="22"/>
        </w:rPr>
        <w:t>Barakah</w:t>
      </w:r>
      <w:proofErr w:type="spellEnd"/>
      <w:r w:rsidR="00FE49DF">
        <w:rPr>
          <w:rFonts w:ascii="Arial" w:eastAsiaTheme="minorEastAsia" w:hAnsi="Arial" w:cs="Arial"/>
          <w:color w:val="000000"/>
          <w:kern w:val="0"/>
          <w:sz w:val="22"/>
        </w:rPr>
        <w:t xml:space="preserve"> Site</w:t>
      </w:r>
    </w:p>
    <w:p w:rsidR="006E674F" w:rsidRPr="006E674F" w:rsidRDefault="006E674F" w:rsidP="00FE28E1">
      <w:pPr>
        <w:widowControl/>
        <w:wordWrap/>
        <w:adjustRightInd w:val="0"/>
        <w:spacing w:line="360" w:lineRule="auto"/>
        <w:ind w:left="720"/>
        <w:jc w:val="left"/>
        <w:rPr>
          <w:rFonts w:ascii="Arial" w:eastAsiaTheme="minorEastAsia" w:hAnsi="Arial" w:cs="Arial"/>
          <w:color w:val="000000"/>
          <w:kern w:val="0"/>
          <w:sz w:val="22"/>
        </w:rPr>
      </w:pPr>
      <w:r w:rsidRPr="006E674F">
        <w:rPr>
          <w:rFonts w:ascii="Arial" w:eastAsiaTheme="minorEastAsia" w:hAnsi="Arial" w:cs="Arial"/>
          <w:b/>
          <w:bCs/>
          <w:color w:val="000000"/>
          <w:kern w:val="0"/>
          <w:sz w:val="22"/>
          <w:u w:val="single"/>
        </w:rPr>
        <w:t>Familiarization Courses:</w:t>
      </w:r>
      <w:r w:rsidRPr="001316BE">
        <w:rPr>
          <w:rFonts w:ascii="Arial" w:eastAsiaTheme="minorEastAsia" w:hAnsi="Arial" w:cs="Arial"/>
          <w:b/>
          <w:bCs/>
          <w:color w:val="000000"/>
          <w:kern w:val="0"/>
          <w:sz w:val="22"/>
        </w:rPr>
        <w:t xml:space="preserve"> </w:t>
      </w:r>
      <w:r w:rsidRPr="001316BE">
        <w:rPr>
          <w:rFonts w:ascii="Arial" w:eastAsiaTheme="minorEastAsia" w:hAnsi="Arial" w:cs="Arial"/>
          <w:color w:val="000000"/>
          <w:kern w:val="0"/>
          <w:sz w:val="22"/>
        </w:rPr>
        <w:t>Culture of Safety</w:t>
      </w:r>
      <w:r w:rsidRPr="001316BE">
        <w:rPr>
          <w:rFonts w:ascii="Arial" w:eastAsiaTheme="minorEastAsia" w:hAnsi="Arial" w:cs="Arial"/>
          <w:b/>
          <w:bCs/>
          <w:color w:val="000000"/>
          <w:kern w:val="0"/>
          <w:sz w:val="22"/>
        </w:rPr>
        <w:t xml:space="preserve">, </w:t>
      </w:r>
      <w:r w:rsidRPr="001316BE">
        <w:rPr>
          <w:rFonts w:ascii="Arial" w:eastAsiaTheme="minorEastAsia" w:hAnsi="Arial" w:cs="Arial"/>
          <w:color w:val="000000"/>
          <w:kern w:val="0"/>
          <w:sz w:val="22"/>
        </w:rPr>
        <w:t>General Employee Training (GET), Risk Management, UAE Culture</w:t>
      </w:r>
      <w:r>
        <w:rPr>
          <w:rFonts w:ascii="Arial" w:eastAsiaTheme="minorEastAsia" w:hAnsi="Arial" w:cs="Arial"/>
          <w:color w:val="000000"/>
          <w:kern w:val="0"/>
          <w:sz w:val="22"/>
        </w:rPr>
        <w:t>, introduction to simulator</w:t>
      </w:r>
      <w:r w:rsidR="00FE28E1">
        <w:rPr>
          <w:rFonts w:ascii="Arial" w:eastAsiaTheme="minorEastAsia" w:hAnsi="Arial" w:cs="Arial"/>
          <w:color w:val="000000"/>
          <w:kern w:val="0"/>
          <w:sz w:val="22"/>
        </w:rPr>
        <w:t xml:space="preserve"> and</w:t>
      </w:r>
      <w:r>
        <w:rPr>
          <w:rFonts w:ascii="Arial" w:eastAsiaTheme="minorEastAsia" w:hAnsi="Arial" w:cs="Arial"/>
          <w:color w:val="000000"/>
          <w:kern w:val="0"/>
          <w:sz w:val="22"/>
        </w:rPr>
        <w:t xml:space="preserve"> introduction to Fuel </w:t>
      </w:r>
      <w:r w:rsidR="00FE28E1">
        <w:rPr>
          <w:rFonts w:ascii="Arial" w:eastAsiaTheme="minorEastAsia" w:hAnsi="Arial" w:cs="Arial"/>
          <w:color w:val="000000"/>
          <w:kern w:val="0"/>
          <w:sz w:val="22"/>
        </w:rPr>
        <w:t>team.</w:t>
      </w:r>
    </w:p>
    <w:p w:rsidR="006E674F" w:rsidRPr="006E674F" w:rsidRDefault="006E674F" w:rsidP="006E674F">
      <w:pPr>
        <w:pStyle w:val="Default"/>
        <w:spacing w:after="149" w:line="360" w:lineRule="auto"/>
        <w:ind w:firstLine="720"/>
        <w:rPr>
          <w:sz w:val="22"/>
          <w:szCs w:val="22"/>
          <w:u w:val="single"/>
        </w:rPr>
      </w:pPr>
      <w:r w:rsidRPr="006E674F">
        <w:rPr>
          <w:b/>
          <w:bCs/>
          <w:sz w:val="22"/>
          <w:szCs w:val="22"/>
          <w:u w:val="single"/>
        </w:rPr>
        <w:t xml:space="preserve">Technical Program: </w:t>
      </w:r>
    </w:p>
    <w:p w:rsidR="006E674F" w:rsidRPr="001316BE" w:rsidRDefault="006E674F" w:rsidP="006E674F">
      <w:pPr>
        <w:pStyle w:val="Default"/>
        <w:numPr>
          <w:ilvl w:val="0"/>
          <w:numId w:val="25"/>
        </w:numPr>
        <w:spacing w:after="149" w:line="360" w:lineRule="auto"/>
        <w:rPr>
          <w:sz w:val="22"/>
          <w:szCs w:val="22"/>
        </w:rPr>
      </w:pPr>
      <w:r w:rsidRPr="001316BE">
        <w:rPr>
          <w:b/>
          <w:bCs/>
          <w:sz w:val="22"/>
          <w:szCs w:val="22"/>
        </w:rPr>
        <w:t xml:space="preserve">Construction Civil &amp; Architecture: </w:t>
      </w:r>
      <w:r w:rsidRPr="001316BE">
        <w:rPr>
          <w:sz w:val="22"/>
          <w:szCs w:val="22"/>
        </w:rPr>
        <w:t>To learn about Civil, Architectural and marine c</w:t>
      </w:r>
      <w:r w:rsidR="00FE49DF">
        <w:rPr>
          <w:sz w:val="22"/>
          <w:szCs w:val="22"/>
        </w:rPr>
        <w:t>onstruction works in BNPP site</w:t>
      </w:r>
    </w:p>
    <w:p w:rsidR="006E674F" w:rsidRPr="001316BE" w:rsidRDefault="006E674F" w:rsidP="006E674F">
      <w:pPr>
        <w:pStyle w:val="Default"/>
        <w:numPr>
          <w:ilvl w:val="0"/>
          <w:numId w:val="25"/>
        </w:numPr>
        <w:spacing w:after="149" w:line="360" w:lineRule="auto"/>
        <w:rPr>
          <w:sz w:val="22"/>
          <w:szCs w:val="22"/>
        </w:rPr>
      </w:pPr>
      <w:r w:rsidRPr="001316BE">
        <w:rPr>
          <w:b/>
          <w:bCs/>
          <w:sz w:val="22"/>
          <w:szCs w:val="22"/>
        </w:rPr>
        <w:t xml:space="preserve">Quality Surveillance Civil: </w:t>
      </w:r>
      <w:r w:rsidRPr="001316BE">
        <w:rPr>
          <w:sz w:val="22"/>
          <w:szCs w:val="22"/>
        </w:rPr>
        <w:t>To learn about the</w:t>
      </w:r>
      <w:r>
        <w:rPr>
          <w:sz w:val="22"/>
          <w:szCs w:val="22"/>
        </w:rPr>
        <w:t xml:space="preserve"> site inspecting of concrete, re</w:t>
      </w:r>
      <w:r w:rsidRPr="001316BE">
        <w:rPr>
          <w:sz w:val="22"/>
          <w:szCs w:val="22"/>
        </w:rPr>
        <w:t>b</w:t>
      </w:r>
      <w:r>
        <w:rPr>
          <w:sz w:val="22"/>
          <w:szCs w:val="22"/>
        </w:rPr>
        <w:t>a</w:t>
      </w:r>
      <w:r w:rsidRPr="001316BE">
        <w:rPr>
          <w:sz w:val="22"/>
          <w:szCs w:val="22"/>
        </w:rPr>
        <w:t xml:space="preserve">r’s water stop, water proofing, structural and </w:t>
      </w:r>
      <w:proofErr w:type="spellStart"/>
      <w:r w:rsidRPr="001316BE">
        <w:rPr>
          <w:sz w:val="22"/>
          <w:szCs w:val="22"/>
        </w:rPr>
        <w:t>mis.Steel</w:t>
      </w:r>
      <w:proofErr w:type="spellEnd"/>
      <w:r w:rsidRPr="001316BE">
        <w:rPr>
          <w:sz w:val="22"/>
          <w:szCs w:val="22"/>
        </w:rPr>
        <w:t>, back fill Coating and painting, survey</w:t>
      </w:r>
      <w:r w:rsidR="00FE49DF">
        <w:rPr>
          <w:sz w:val="22"/>
          <w:szCs w:val="22"/>
        </w:rPr>
        <w:t xml:space="preserve"> for Q.T.R and S Quality Class</w:t>
      </w:r>
    </w:p>
    <w:p w:rsidR="006E674F" w:rsidRPr="001316BE" w:rsidRDefault="006E674F" w:rsidP="006E674F">
      <w:pPr>
        <w:pStyle w:val="Default"/>
        <w:numPr>
          <w:ilvl w:val="0"/>
          <w:numId w:val="25"/>
        </w:numPr>
        <w:spacing w:after="149" w:line="360" w:lineRule="auto"/>
        <w:rPr>
          <w:sz w:val="22"/>
          <w:szCs w:val="22"/>
        </w:rPr>
      </w:pPr>
      <w:r w:rsidRPr="001316BE">
        <w:rPr>
          <w:b/>
          <w:bCs/>
          <w:sz w:val="22"/>
          <w:szCs w:val="22"/>
        </w:rPr>
        <w:lastRenderedPageBreak/>
        <w:t xml:space="preserve">Construction Mechanical &amp; Piping: </w:t>
      </w:r>
      <w:r w:rsidRPr="001316BE">
        <w:rPr>
          <w:sz w:val="22"/>
          <w:szCs w:val="22"/>
        </w:rPr>
        <w:t>General overview of construction Mechanical equipment, place condenser, t</w:t>
      </w:r>
      <w:r w:rsidR="00FE49DF">
        <w:rPr>
          <w:sz w:val="22"/>
          <w:szCs w:val="22"/>
        </w:rPr>
        <w:t>urbine valves, tanks and pipes</w:t>
      </w:r>
    </w:p>
    <w:p w:rsidR="006E674F" w:rsidRPr="001316BE" w:rsidRDefault="006E674F" w:rsidP="006E674F">
      <w:pPr>
        <w:pStyle w:val="Default"/>
        <w:numPr>
          <w:ilvl w:val="0"/>
          <w:numId w:val="25"/>
        </w:numPr>
        <w:spacing w:after="149" w:line="360" w:lineRule="auto"/>
        <w:rPr>
          <w:sz w:val="22"/>
          <w:szCs w:val="22"/>
        </w:rPr>
      </w:pPr>
      <w:r w:rsidRPr="001316BE">
        <w:rPr>
          <w:b/>
          <w:bCs/>
          <w:sz w:val="22"/>
          <w:szCs w:val="22"/>
        </w:rPr>
        <w:t xml:space="preserve">Quality Surveillance Mechanical: </w:t>
      </w:r>
      <w:r w:rsidRPr="001316BE">
        <w:rPr>
          <w:sz w:val="22"/>
          <w:szCs w:val="22"/>
        </w:rPr>
        <w:t>Site inspection of Mechanical equipment and piping installation a</w:t>
      </w:r>
      <w:r w:rsidR="00FE49DF">
        <w:rPr>
          <w:sz w:val="22"/>
          <w:szCs w:val="22"/>
        </w:rPr>
        <w:t>nd manufacturing QS activities</w:t>
      </w:r>
    </w:p>
    <w:p w:rsidR="006E674F" w:rsidRPr="001316BE" w:rsidRDefault="006E674F" w:rsidP="006E674F">
      <w:pPr>
        <w:pStyle w:val="Default"/>
        <w:numPr>
          <w:ilvl w:val="0"/>
          <w:numId w:val="25"/>
        </w:numPr>
        <w:spacing w:after="149" w:line="360" w:lineRule="auto"/>
        <w:rPr>
          <w:sz w:val="22"/>
          <w:szCs w:val="22"/>
        </w:rPr>
      </w:pPr>
      <w:r w:rsidRPr="001316BE">
        <w:rPr>
          <w:b/>
          <w:bCs/>
          <w:sz w:val="22"/>
          <w:szCs w:val="22"/>
        </w:rPr>
        <w:t xml:space="preserve">Construction Electrical, Instrumentation and Control: </w:t>
      </w:r>
      <w:r w:rsidRPr="001316BE">
        <w:rPr>
          <w:sz w:val="22"/>
          <w:szCs w:val="22"/>
        </w:rPr>
        <w:t>General overview of BNPP systems contractors and shadowing on Electrical I&amp;C day to day activities at Si</w:t>
      </w:r>
      <w:r w:rsidR="00FE49DF">
        <w:rPr>
          <w:sz w:val="22"/>
          <w:szCs w:val="22"/>
        </w:rPr>
        <w:t>te</w:t>
      </w:r>
    </w:p>
    <w:p w:rsidR="006E674F" w:rsidRDefault="006E674F" w:rsidP="006E674F">
      <w:pPr>
        <w:pStyle w:val="Default"/>
        <w:numPr>
          <w:ilvl w:val="0"/>
          <w:numId w:val="25"/>
        </w:numPr>
        <w:spacing w:after="149" w:line="360" w:lineRule="auto"/>
        <w:rPr>
          <w:sz w:val="22"/>
          <w:szCs w:val="22"/>
        </w:rPr>
      </w:pPr>
      <w:r w:rsidRPr="001316BE">
        <w:rPr>
          <w:b/>
          <w:bCs/>
          <w:sz w:val="22"/>
          <w:szCs w:val="22"/>
        </w:rPr>
        <w:t>Safety Induction</w:t>
      </w:r>
      <w:r>
        <w:rPr>
          <w:b/>
          <w:bCs/>
          <w:sz w:val="22"/>
          <w:szCs w:val="22"/>
        </w:rPr>
        <w:t>:</w:t>
      </w:r>
      <w:r>
        <w:rPr>
          <w:sz w:val="22"/>
          <w:szCs w:val="22"/>
        </w:rPr>
        <w:t xml:space="preserve"> t</w:t>
      </w:r>
      <w:r w:rsidRPr="00B87C0E">
        <w:rPr>
          <w:sz w:val="22"/>
          <w:szCs w:val="22"/>
        </w:rPr>
        <w:t xml:space="preserve">o learn the safety rule and awareness within the BNPP </w:t>
      </w:r>
    </w:p>
    <w:p w:rsidR="006E674F" w:rsidRPr="00B87C0E" w:rsidRDefault="006E674F" w:rsidP="006E674F">
      <w:pPr>
        <w:pStyle w:val="Default"/>
        <w:numPr>
          <w:ilvl w:val="0"/>
          <w:numId w:val="25"/>
        </w:numPr>
        <w:spacing w:after="149" w:line="360" w:lineRule="auto"/>
        <w:rPr>
          <w:sz w:val="22"/>
          <w:szCs w:val="22"/>
        </w:rPr>
      </w:pPr>
      <w:r w:rsidRPr="001316BE">
        <w:rPr>
          <w:b/>
          <w:bCs/>
          <w:sz w:val="22"/>
          <w:szCs w:val="22"/>
        </w:rPr>
        <w:t>Commissioning</w:t>
      </w:r>
      <w:r>
        <w:rPr>
          <w:b/>
          <w:bCs/>
          <w:sz w:val="22"/>
          <w:szCs w:val="22"/>
        </w:rPr>
        <w:t>:</w:t>
      </w:r>
      <w:r w:rsidRPr="001316BE">
        <w:rPr>
          <w:b/>
          <w:bCs/>
          <w:sz w:val="22"/>
          <w:szCs w:val="22"/>
        </w:rPr>
        <w:t xml:space="preserve"> </w:t>
      </w:r>
      <w:r>
        <w:rPr>
          <w:sz w:val="22"/>
          <w:szCs w:val="22"/>
        </w:rPr>
        <w:t>briefing and general overview</w:t>
      </w:r>
    </w:p>
    <w:p w:rsidR="006E674F" w:rsidRPr="009D2065" w:rsidRDefault="006E674F" w:rsidP="006E674F">
      <w:pPr>
        <w:pStyle w:val="Default"/>
        <w:numPr>
          <w:ilvl w:val="0"/>
          <w:numId w:val="25"/>
        </w:numPr>
        <w:spacing w:after="149" w:line="360" w:lineRule="auto"/>
        <w:rPr>
          <w:sz w:val="22"/>
          <w:szCs w:val="22"/>
        </w:rPr>
      </w:pPr>
      <w:r w:rsidRPr="001316BE">
        <w:rPr>
          <w:b/>
          <w:bCs/>
          <w:sz w:val="22"/>
          <w:szCs w:val="22"/>
        </w:rPr>
        <w:t>Operations</w:t>
      </w:r>
      <w:r>
        <w:rPr>
          <w:b/>
          <w:bCs/>
          <w:sz w:val="22"/>
          <w:szCs w:val="22"/>
        </w:rPr>
        <w:t>:</w:t>
      </w:r>
      <w:r>
        <w:rPr>
          <w:sz w:val="22"/>
          <w:szCs w:val="22"/>
        </w:rPr>
        <w:t xml:space="preserve"> briefing and general overview</w:t>
      </w:r>
    </w:p>
    <w:p w:rsidR="006E674F" w:rsidRPr="007D338A" w:rsidRDefault="006E674F" w:rsidP="007D338A">
      <w:pPr>
        <w:pStyle w:val="Default"/>
        <w:numPr>
          <w:ilvl w:val="0"/>
          <w:numId w:val="25"/>
        </w:numPr>
        <w:spacing w:after="149" w:line="360" w:lineRule="auto"/>
        <w:rPr>
          <w:sz w:val="22"/>
          <w:szCs w:val="22"/>
        </w:rPr>
      </w:pPr>
      <w:r w:rsidRPr="009A42A0">
        <w:rPr>
          <w:b/>
          <w:bCs/>
          <w:sz w:val="22"/>
          <w:szCs w:val="22"/>
        </w:rPr>
        <w:t>Maintenance:</w:t>
      </w:r>
      <w:r w:rsidRPr="009D2065">
        <w:rPr>
          <w:sz w:val="22"/>
          <w:szCs w:val="22"/>
        </w:rPr>
        <w:t xml:space="preserve"> </w:t>
      </w:r>
      <w:r>
        <w:rPr>
          <w:sz w:val="22"/>
          <w:szCs w:val="22"/>
        </w:rPr>
        <w:t>briefing and general overview</w:t>
      </w:r>
    </w:p>
    <w:p w:rsidR="006E6DD5" w:rsidRPr="006E6DD5" w:rsidRDefault="008B75F9" w:rsidP="006E6DD5">
      <w:pPr>
        <w:pStyle w:val="ListParagraph"/>
        <w:numPr>
          <w:ilvl w:val="0"/>
          <w:numId w:val="24"/>
        </w:numPr>
        <w:spacing w:line="360" w:lineRule="auto"/>
        <w:rPr>
          <w:rFonts w:ascii="Arial" w:hAnsi="Arial" w:cs="Arial"/>
          <w:sz w:val="22"/>
        </w:rPr>
      </w:pPr>
      <w:r w:rsidRPr="006E674F">
        <w:rPr>
          <w:rFonts w:ascii="Arial" w:hAnsi="Arial" w:cs="Arial"/>
          <w:b/>
          <w:bCs/>
          <w:sz w:val="22"/>
        </w:rPr>
        <w:t>Eligibility</w:t>
      </w:r>
      <w:r w:rsidR="006E6DD5">
        <w:rPr>
          <w:rFonts w:ascii="Arial" w:hAnsi="Arial" w:cs="Arial"/>
          <w:b/>
          <w:bCs/>
          <w:sz w:val="22"/>
        </w:rPr>
        <w:t xml:space="preserve"> and </w:t>
      </w:r>
      <w:r w:rsidR="006E6DD5" w:rsidRPr="006E674F">
        <w:rPr>
          <w:rFonts w:ascii="Arial" w:hAnsi="Arial" w:cs="Arial"/>
          <w:b/>
          <w:bCs/>
          <w:sz w:val="22"/>
        </w:rPr>
        <w:t>Qualification</w:t>
      </w:r>
      <w:r w:rsidRPr="006E674F">
        <w:rPr>
          <w:rFonts w:ascii="Arial" w:hAnsi="Arial" w:cs="Arial"/>
          <w:b/>
          <w:bCs/>
          <w:sz w:val="22"/>
        </w:rPr>
        <w:t>:</w:t>
      </w:r>
      <w:r w:rsidR="00D2181F" w:rsidRPr="006E674F">
        <w:rPr>
          <w:rFonts w:ascii="Arial" w:hAnsi="Arial" w:cs="Arial"/>
          <w:sz w:val="22"/>
        </w:rPr>
        <w:t xml:space="preserve"> </w:t>
      </w:r>
    </w:p>
    <w:p w:rsidR="006E674F" w:rsidRDefault="006E674F" w:rsidP="00634732">
      <w:pPr>
        <w:pStyle w:val="ListParagraph"/>
        <w:numPr>
          <w:ilvl w:val="1"/>
          <w:numId w:val="46"/>
        </w:numPr>
        <w:spacing w:line="360" w:lineRule="auto"/>
        <w:rPr>
          <w:rFonts w:ascii="Arial" w:hAnsi="Arial" w:cs="Arial"/>
          <w:sz w:val="22"/>
        </w:rPr>
      </w:pPr>
      <w:r w:rsidRPr="00110F2F">
        <w:rPr>
          <w:rFonts w:ascii="Arial" w:hAnsi="Arial" w:cs="Arial"/>
          <w:sz w:val="22"/>
        </w:rPr>
        <w:t xml:space="preserve">Korean students </w:t>
      </w:r>
      <w:r>
        <w:rPr>
          <w:rFonts w:ascii="Arial" w:hAnsi="Arial" w:cs="Arial"/>
          <w:sz w:val="22"/>
        </w:rPr>
        <w:t xml:space="preserve">of engineering  colleges at selected universities: Seoul National University, KAIST, </w:t>
      </w:r>
      <w:proofErr w:type="spellStart"/>
      <w:r>
        <w:rPr>
          <w:rFonts w:ascii="Arial" w:hAnsi="Arial" w:cs="Arial"/>
          <w:sz w:val="22"/>
        </w:rPr>
        <w:t>Hanyang</w:t>
      </w:r>
      <w:proofErr w:type="spellEnd"/>
      <w:r>
        <w:rPr>
          <w:rFonts w:ascii="Arial" w:hAnsi="Arial" w:cs="Arial"/>
          <w:sz w:val="22"/>
        </w:rPr>
        <w:t xml:space="preserve"> University and </w:t>
      </w:r>
      <w:proofErr w:type="spellStart"/>
      <w:r>
        <w:rPr>
          <w:rFonts w:ascii="Arial" w:hAnsi="Arial" w:cs="Arial"/>
          <w:sz w:val="22"/>
        </w:rPr>
        <w:t>Kyunghee</w:t>
      </w:r>
      <w:proofErr w:type="spellEnd"/>
      <w:r>
        <w:rPr>
          <w:rFonts w:ascii="Arial" w:hAnsi="Arial" w:cs="Arial"/>
          <w:sz w:val="22"/>
        </w:rPr>
        <w:t xml:space="preserve"> University </w:t>
      </w:r>
    </w:p>
    <w:p w:rsidR="006E674F" w:rsidRDefault="006E674F" w:rsidP="00634732">
      <w:pPr>
        <w:pStyle w:val="ListParagraph"/>
        <w:numPr>
          <w:ilvl w:val="1"/>
          <w:numId w:val="46"/>
        </w:numPr>
        <w:spacing w:line="360" w:lineRule="auto"/>
        <w:rPr>
          <w:rFonts w:ascii="Arial" w:hAnsi="Arial" w:cs="Arial"/>
          <w:sz w:val="22"/>
        </w:rPr>
      </w:pPr>
      <w:r>
        <w:rPr>
          <w:rFonts w:ascii="Arial" w:hAnsi="Arial" w:cs="Arial"/>
          <w:sz w:val="22"/>
        </w:rPr>
        <w:t>Ability to communicate fluently in English</w:t>
      </w:r>
    </w:p>
    <w:p w:rsidR="006E674F" w:rsidRDefault="006E674F" w:rsidP="00634732">
      <w:pPr>
        <w:pStyle w:val="ListParagraph"/>
        <w:numPr>
          <w:ilvl w:val="1"/>
          <w:numId w:val="46"/>
        </w:numPr>
        <w:spacing w:line="360" w:lineRule="auto"/>
        <w:rPr>
          <w:rFonts w:ascii="Arial" w:hAnsi="Arial" w:cs="Arial"/>
          <w:sz w:val="22"/>
        </w:rPr>
      </w:pPr>
      <w:r>
        <w:rPr>
          <w:rFonts w:ascii="Arial" w:hAnsi="Arial" w:cs="Arial"/>
          <w:sz w:val="22"/>
        </w:rPr>
        <w:t>Student who have completed from five to six semesters as of Feb 2015</w:t>
      </w:r>
    </w:p>
    <w:p w:rsidR="006E674F" w:rsidRDefault="006E674F" w:rsidP="00634732">
      <w:pPr>
        <w:pStyle w:val="ListParagraph"/>
        <w:numPr>
          <w:ilvl w:val="1"/>
          <w:numId w:val="46"/>
        </w:numPr>
        <w:spacing w:line="360" w:lineRule="auto"/>
        <w:rPr>
          <w:rFonts w:ascii="Arial" w:hAnsi="Arial" w:cs="Arial"/>
          <w:sz w:val="22"/>
        </w:rPr>
      </w:pPr>
      <w:r>
        <w:rPr>
          <w:rFonts w:ascii="Arial" w:hAnsi="Arial" w:cs="Arial"/>
          <w:sz w:val="22"/>
        </w:rPr>
        <w:t>Students interested in global nuclear power plant industry</w:t>
      </w:r>
    </w:p>
    <w:p w:rsidR="006E674F" w:rsidRPr="006E6DD5" w:rsidRDefault="006E674F" w:rsidP="00634732">
      <w:pPr>
        <w:pStyle w:val="ListParagraph"/>
        <w:numPr>
          <w:ilvl w:val="1"/>
          <w:numId w:val="46"/>
        </w:numPr>
        <w:spacing w:line="360" w:lineRule="auto"/>
        <w:rPr>
          <w:rFonts w:ascii="Arial" w:hAnsi="Arial" w:cs="Arial"/>
          <w:sz w:val="22"/>
        </w:rPr>
      </w:pPr>
      <w:r>
        <w:rPr>
          <w:rFonts w:ascii="Arial" w:hAnsi="Arial" w:cs="Arial"/>
          <w:sz w:val="22"/>
        </w:rPr>
        <w:t>Capable of working abroad during internship</w:t>
      </w:r>
    </w:p>
    <w:tbl>
      <w:tblPr>
        <w:tblStyle w:val="TableGrid"/>
        <w:tblW w:w="0" w:type="auto"/>
        <w:tblInd w:w="720" w:type="dxa"/>
        <w:tblLook w:val="04A0" w:firstRow="1" w:lastRow="0" w:firstColumn="1" w:lastColumn="0" w:noHBand="0" w:noVBand="1"/>
      </w:tblPr>
      <w:tblGrid>
        <w:gridCol w:w="1728"/>
        <w:gridCol w:w="1194"/>
        <w:gridCol w:w="1442"/>
        <w:gridCol w:w="1954"/>
        <w:gridCol w:w="976"/>
        <w:gridCol w:w="1562"/>
      </w:tblGrid>
      <w:tr w:rsidR="00682B88" w:rsidTr="006E6DD5">
        <w:tc>
          <w:tcPr>
            <w:tcW w:w="1728" w:type="dxa"/>
            <w:shd w:val="clear" w:color="auto" w:fill="AAAA00"/>
            <w:vAlign w:val="center"/>
          </w:tcPr>
          <w:p w:rsidR="006E674F" w:rsidRPr="00682B88" w:rsidRDefault="006E674F" w:rsidP="006E6DD5">
            <w:pPr>
              <w:spacing w:line="360" w:lineRule="auto"/>
              <w:jc w:val="center"/>
              <w:rPr>
                <w:rFonts w:ascii="Arial" w:hAnsi="Arial" w:cs="Arial"/>
                <w:b/>
                <w:bCs/>
                <w:sz w:val="22"/>
              </w:rPr>
            </w:pPr>
            <w:r w:rsidRPr="00682B88">
              <w:rPr>
                <w:rFonts w:ascii="Arial" w:hAnsi="Arial" w:cs="Arial"/>
                <w:b/>
                <w:bCs/>
                <w:sz w:val="22"/>
              </w:rPr>
              <w:t>English Test</w:t>
            </w:r>
          </w:p>
        </w:tc>
        <w:tc>
          <w:tcPr>
            <w:tcW w:w="1194" w:type="dxa"/>
            <w:shd w:val="clear" w:color="auto" w:fill="AAAA00"/>
            <w:vAlign w:val="center"/>
          </w:tcPr>
          <w:p w:rsidR="006E674F" w:rsidRPr="00682B88" w:rsidRDefault="006E674F" w:rsidP="006E6DD5">
            <w:pPr>
              <w:spacing w:line="360" w:lineRule="auto"/>
              <w:jc w:val="center"/>
              <w:rPr>
                <w:rFonts w:ascii="Arial" w:hAnsi="Arial" w:cs="Arial"/>
                <w:b/>
                <w:bCs/>
                <w:sz w:val="22"/>
              </w:rPr>
            </w:pPr>
            <w:r w:rsidRPr="00682B88">
              <w:rPr>
                <w:rFonts w:ascii="Arial" w:hAnsi="Arial" w:cs="Arial"/>
                <w:b/>
                <w:bCs/>
                <w:sz w:val="22"/>
              </w:rPr>
              <w:t>TOEFL</w:t>
            </w:r>
          </w:p>
        </w:tc>
        <w:tc>
          <w:tcPr>
            <w:tcW w:w="1442" w:type="dxa"/>
            <w:shd w:val="clear" w:color="auto" w:fill="AAAA00"/>
            <w:vAlign w:val="center"/>
          </w:tcPr>
          <w:p w:rsidR="006E674F" w:rsidRPr="00682B88" w:rsidRDefault="006E674F" w:rsidP="006E6DD5">
            <w:pPr>
              <w:spacing w:line="360" w:lineRule="auto"/>
              <w:jc w:val="center"/>
              <w:rPr>
                <w:rFonts w:ascii="Arial" w:hAnsi="Arial" w:cs="Arial"/>
                <w:b/>
                <w:bCs/>
                <w:sz w:val="22"/>
              </w:rPr>
            </w:pPr>
            <w:r w:rsidRPr="00682B88">
              <w:rPr>
                <w:rFonts w:ascii="Arial" w:hAnsi="Arial" w:cs="Arial"/>
                <w:b/>
                <w:bCs/>
                <w:sz w:val="22"/>
              </w:rPr>
              <w:t>TOEIC</w:t>
            </w:r>
          </w:p>
        </w:tc>
        <w:tc>
          <w:tcPr>
            <w:tcW w:w="1954" w:type="dxa"/>
            <w:shd w:val="clear" w:color="auto" w:fill="AAAA00"/>
            <w:vAlign w:val="center"/>
          </w:tcPr>
          <w:p w:rsidR="006E674F" w:rsidRPr="00682B88" w:rsidRDefault="006E674F" w:rsidP="006E6DD5">
            <w:pPr>
              <w:spacing w:line="360" w:lineRule="auto"/>
              <w:jc w:val="center"/>
              <w:rPr>
                <w:rFonts w:ascii="Arial" w:hAnsi="Arial" w:cs="Arial"/>
                <w:b/>
                <w:bCs/>
                <w:sz w:val="22"/>
              </w:rPr>
            </w:pPr>
            <w:r w:rsidRPr="00682B88">
              <w:rPr>
                <w:rFonts w:ascii="Arial" w:hAnsi="Arial" w:cs="Arial"/>
                <w:b/>
                <w:bCs/>
                <w:sz w:val="22"/>
              </w:rPr>
              <w:t>TOEIC Speaking</w:t>
            </w:r>
          </w:p>
        </w:tc>
        <w:tc>
          <w:tcPr>
            <w:tcW w:w="976" w:type="dxa"/>
            <w:shd w:val="clear" w:color="auto" w:fill="AAAA00"/>
            <w:vAlign w:val="center"/>
          </w:tcPr>
          <w:p w:rsidR="006E674F" w:rsidRPr="00682B88" w:rsidRDefault="00682B88" w:rsidP="006E6DD5">
            <w:pPr>
              <w:spacing w:line="360" w:lineRule="auto"/>
              <w:jc w:val="center"/>
              <w:rPr>
                <w:rFonts w:ascii="Arial" w:hAnsi="Arial" w:cs="Arial"/>
                <w:b/>
                <w:bCs/>
                <w:sz w:val="22"/>
              </w:rPr>
            </w:pPr>
            <w:r w:rsidRPr="00682B88">
              <w:rPr>
                <w:rFonts w:ascii="Arial" w:hAnsi="Arial" w:cs="Arial"/>
                <w:b/>
                <w:bCs/>
                <w:sz w:val="22"/>
              </w:rPr>
              <w:t>TEPS</w:t>
            </w:r>
          </w:p>
        </w:tc>
        <w:tc>
          <w:tcPr>
            <w:tcW w:w="1562" w:type="dxa"/>
            <w:shd w:val="clear" w:color="auto" w:fill="AAAA00"/>
            <w:vAlign w:val="center"/>
          </w:tcPr>
          <w:p w:rsidR="006E674F" w:rsidRPr="00682B88" w:rsidRDefault="00682B88" w:rsidP="006E6DD5">
            <w:pPr>
              <w:spacing w:line="360" w:lineRule="auto"/>
              <w:jc w:val="center"/>
              <w:rPr>
                <w:rFonts w:ascii="Arial" w:hAnsi="Arial" w:cs="Arial"/>
                <w:b/>
                <w:bCs/>
                <w:sz w:val="22"/>
              </w:rPr>
            </w:pPr>
            <w:proofErr w:type="spellStart"/>
            <w:r w:rsidRPr="00682B88">
              <w:rPr>
                <w:rFonts w:ascii="Arial" w:hAnsi="Arial" w:cs="Arial"/>
                <w:b/>
                <w:bCs/>
                <w:sz w:val="22"/>
              </w:rPr>
              <w:t>OPIc</w:t>
            </w:r>
            <w:proofErr w:type="spellEnd"/>
          </w:p>
        </w:tc>
      </w:tr>
      <w:tr w:rsidR="006E6DD5" w:rsidTr="006E6DD5">
        <w:tc>
          <w:tcPr>
            <w:tcW w:w="1728" w:type="dxa"/>
          </w:tcPr>
          <w:p w:rsidR="006E674F" w:rsidRDefault="00682B88" w:rsidP="006E674F">
            <w:pPr>
              <w:spacing w:line="360" w:lineRule="auto"/>
              <w:rPr>
                <w:rFonts w:ascii="Arial" w:hAnsi="Arial" w:cs="Arial"/>
                <w:sz w:val="22"/>
              </w:rPr>
            </w:pPr>
            <w:r>
              <w:rPr>
                <w:rFonts w:ascii="Arial" w:hAnsi="Arial" w:cs="Arial"/>
                <w:sz w:val="22"/>
              </w:rPr>
              <w:t>Min. Score</w:t>
            </w:r>
          </w:p>
        </w:tc>
        <w:tc>
          <w:tcPr>
            <w:tcW w:w="1194" w:type="dxa"/>
          </w:tcPr>
          <w:p w:rsidR="006E674F" w:rsidRDefault="00682B88" w:rsidP="006E6DD5">
            <w:pPr>
              <w:spacing w:line="360" w:lineRule="auto"/>
              <w:jc w:val="center"/>
              <w:rPr>
                <w:rFonts w:ascii="Arial" w:hAnsi="Arial" w:cs="Arial"/>
                <w:sz w:val="22"/>
              </w:rPr>
            </w:pPr>
            <w:r>
              <w:rPr>
                <w:rFonts w:ascii="Arial" w:hAnsi="Arial" w:cs="Arial"/>
                <w:sz w:val="22"/>
              </w:rPr>
              <w:t>85</w:t>
            </w:r>
          </w:p>
        </w:tc>
        <w:tc>
          <w:tcPr>
            <w:tcW w:w="1442" w:type="dxa"/>
          </w:tcPr>
          <w:p w:rsidR="006E674F" w:rsidRDefault="00682B88" w:rsidP="006E6DD5">
            <w:pPr>
              <w:spacing w:line="360" w:lineRule="auto"/>
              <w:jc w:val="center"/>
              <w:rPr>
                <w:rFonts w:ascii="Arial" w:hAnsi="Arial" w:cs="Arial"/>
                <w:sz w:val="22"/>
              </w:rPr>
            </w:pPr>
            <w:r>
              <w:rPr>
                <w:rFonts w:ascii="Arial" w:hAnsi="Arial" w:cs="Arial"/>
                <w:sz w:val="22"/>
              </w:rPr>
              <w:t>750</w:t>
            </w:r>
          </w:p>
        </w:tc>
        <w:tc>
          <w:tcPr>
            <w:tcW w:w="1954" w:type="dxa"/>
          </w:tcPr>
          <w:p w:rsidR="006E674F" w:rsidRDefault="00682B88" w:rsidP="006E6DD5">
            <w:pPr>
              <w:spacing w:line="360" w:lineRule="auto"/>
              <w:jc w:val="center"/>
              <w:rPr>
                <w:rFonts w:ascii="Arial" w:hAnsi="Arial" w:cs="Arial"/>
                <w:sz w:val="22"/>
              </w:rPr>
            </w:pPr>
            <w:r>
              <w:rPr>
                <w:rFonts w:ascii="Arial" w:hAnsi="Arial" w:cs="Arial"/>
                <w:sz w:val="22"/>
              </w:rPr>
              <w:t>Level 6</w:t>
            </w:r>
          </w:p>
        </w:tc>
        <w:tc>
          <w:tcPr>
            <w:tcW w:w="976" w:type="dxa"/>
          </w:tcPr>
          <w:p w:rsidR="006E674F" w:rsidRDefault="00682B88" w:rsidP="006E6DD5">
            <w:pPr>
              <w:spacing w:line="360" w:lineRule="auto"/>
              <w:jc w:val="center"/>
              <w:rPr>
                <w:rFonts w:ascii="Arial" w:hAnsi="Arial" w:cs="Arial"/>
                <w:sz w:val="22"/>
              </w:rPr>
            </w:pPr>
            <w:r>
              <w:rPr>
                <w:rFonts w:ascii="Arial" w:hAnsi="Arial" w:cs="Arial"/>
                <w:sz w:val="22"/>
              </w:rPr>
              <w:t>594</w:t>
            </w:r>
          </w:p>
        </w:tc>
        <w:tc>
          <w:tcPr>
            <w:tcW w:w="1562" w:type="dxa"/>
          </w:tcPr>
          <w:p w:rsidR="006E674F" w:rsidRDefault="00682B88" w:rsidP="006E6DD5">
            <w:pPr>
              <w:spacing w:line="360" w:lineRule="auto"/>
              <w:jc w:val="center"/>
              <w:rPr>
                <w:rFonts w:ascii="Arial" w:hAnsi="Arial" w:cs="Arial"/>
                <w:sz w:val="22"/>
              </w:rPr>
            </w:pPr>
            <w:r>
              <w:rPr>
                <w:rFonts w:ascii="Arial" w:hAnsi="Arial" w:cs="Arial"/>
                <w:sz w:val="22"/>
              </w:rPr>
              <w:t>Intermediate</w:t>
            </w:r>
          </w:p>
        </w:tc>
      </w:tr>
    </w:tbl>
    <w:p w:rsidR="006E674F" w:rsidRPr="006E674F" w:rsidRDefault="006E674F" w:rsidP="006E674F">
      <w:pPr>
        <w:spacing w:line="360" w:lineRule="auto"/>
        <w:ind w:left="720"/>
        <w:rPr>
          <w:rFonts w:ascii="Arial" w:hAnsi="Arial" w:cs="Arial"/>
          <w:sz w:val="22"/>
        </w:rPr>
      </w:pPr>
    </w:p>
    <w:p w:rsidR="000A1857" w:rsidRPr="00110F2F" w:rsidRDefault="00B41398" w:rsidP="00634732">
      <w:pPr>
        <w:pStyle w:val="Default"/>
        <w:numPr>
          <w:ilvl w:val="0"/>
          <w:numId w:val="27"/>
        </w:numPr>
        <w:spacing w:line="360" w:lineRule="auto"/>
        <w:jc w:val="both"/>
        <w:rPr>
          <w:sz w:val="22"/>
          <w:szCs w:val="22"/>
        </w:rPr>
      </w:pPr>
      <w:r w:rsidRPr="00110F2F">
        <w:rPr>
          <w:b/>
          <w:bCs/>
          <w:sz w:val="22"/>
          <w:szCs w:val="22"/>
        </w:rPr>
        <w:t xml:space="preserve">Timing: </w:t>
      </w:r>
      <w:r w:rsidRPr="00110F2F">
        <w:rPr>
          <w:sz w:val="22"/>
          <w:szCs w:val="22"/>
        </w:rPr>
        <w:t>Students has to complete 40 hours every week (4 Days*10 hours) at Barakah Site. The week starts either on Sunday or Monday depending on the shift schedule of the mentor of each student. The student who will start on Sunday will finish the week on Wednesday while the ones who will start on</w:t>
      </w:r>
      <w:r w:rsidR="00130F42">
        <w:rPr>
          <w:sz w:val="22"/>
          <w:szCs w:val="22"/>
        </w:rPr>
        <w:t xml:space="preserve"> Monday will finish on Thursday. </w:t>
      </w:r>
      <w:r w:rsidRPr="00110F2F">
        <w:rPr>
          <w:sz w:val="22"/>
          <w:szCs w:val="22"/>
        </w:rPr>
        <w:t xml:space="preserve">The program at Barakah starts at </w:t>
      </w:r>
      <w:r w:rsidRPr="00110F2F">
        <w:rPr>
          <w:b/>
          <w:bCs/>
          <w:sz w:val="22"/>
          <w:szCs w:val="22"/>
        </w:rPr>
        <w:t xml:space="preserve">7:30 </w:t>
      </w:r>
      <w:r w:rsidRPr="00110F2F">
        <w:rPr>
          <w:sz w:val="22"/>
          <w:szCs w:val="22"/>
        </w:rPr>
        <w:t xml:space="preserve">and finish at </w:t>
      </w:r>
      <w:r w:rsidRPr="00110F2F">
        <w:rPr>
          <w:b/>
          <w:bCs/>
          <w:sz w:val="22"/>
          <w:szCs w:val="22"/>
        </w:rPr>
        <w:t>17:30</w:t>
      </w:r>
      <w:r w:rsidRPr="00110F2F">
        <w:rPr>
          <w:sz w:val="22"/>
          <w:szCs w:val="22"/>
        </w:rPr>
        <w:t xml:space="preserve">. </w:t>
      </w:r>
    </w:p>
    <w:p w:rsidR="00B41398" w:rsidRPr="001316BE" w:rsidRDefault="00B41398" w:rsidP="001316BE">
      <w:pPr>
        <w:pStyle w:val="Default"/>
        <w:numPr>
          <w:ilvl w:val="0"/>
          <w:numId w:val="26"/>
        </w:numPr>
        <w:spacing w:line="360" w:lineRule="auto"/>
        <w:rPr>
          <w:sz w:val="22"/>
          <w:szCs w:val="22"/>
        </w:rPr>
      </w:pPr>
      <w:r w:rsidRPr="001316BE">
        <w:rPr>
          <w:b/>
          <w:bCs/>
          <w:sz w:val="22"/>
          <w:szCs w:val="22"/>
        </w:rPr>
        <w:t>Evaluation:</w:t>
      </w:r>
      <w:r w:rsidRPr="001316BE">
        <w:rPr>
          <w:sz w:val="22"/>
          <w:szCs w:val="22"/>
        </w:rPr>
        <w:t xml:space="preserve"> Students will be graded as 50% for attendance</w:t>
      </w:r>
      <w:r w:rsidR="001316BE" w:rsidRPr="001316BE">
        <w:rPr>
          <w:sz w:val="22"/>
          <w:szCs w:val="22"/>
        </w:rPr>
        <w:t>,</w:t>
      </w:r>
      <w:r w:rsidRPr="001316BE">
        <w:rPr>
          <w:sz w:val="22"/>
          <w:szCs w:val="22"/>
        </w:rPr>
        <w:t xml:space="preserve"> </w:t>
      </w:r>
      <w:r w:rsidR="001316BE" w:rsidRPr="001316BE">
        <w:rPr>
          <w:sz w:val="22"/>
          <w:szCs w:val="22"/>
        </w:rPr>
        <w:t>15</w:t>
      </w:r>
      <w:r w:rsidRPr="001316BE">
        <w:rPr>
          <w:sz w:val="22"/>
          <w:szCs w:val="22"/>
        </w:rPr>
        <w:t xml:space="preserve">% </w:t>
      </w:r>
      <w:r w:rsidR="001316BE" w:rsidRPr="001316BE">
        <w:rPr>
          <w:sz w:val="22"/>
          <w:szCs w:val="22"/>
        </w:rPr>
        <w:t>on behavior and 35% participation, attentiveness and questioning attitude)</w:t>
      </w:r>
      <w:r w:rsidRPr="001316BE">
        <w:rPr>
          <w:sz w:val="22"/>
          <w:szCs w:val="22"/>
        </w:rPr>
        <w:t>.</w:t>
      </w:r>
    </w:p>
    <w:p w:rsidR="00D15A94" w:rsidRPr="00D15A94" w:rsidRDefault="00D15A94" w:rsidP="00B41398">
      <w:pPr>
        <w:pStyle w:val="ListParagraph"/>
        <w:numPr>
          <w:ilvl w:val="0"/>
          <w:numId w:val="26"/>
        </w:numPr>
        <w:spacing w:line="360" w:lineRule="auto"/>
        <w:rPr>
          <w:rFonts w:ascii="Arial" w:hAnsi="Arial" w:cs="Arial"/>
          <w:sz w:val="22"/>
        </w:rPr>
      </w:pPr>
      <w:r>
        <w:rPr>
          <w:rFonts w:ascii="Arial" w:hAnsi="Arial" w:cs="Arial"/>
          <w:b/>
          <w:bCs/>
          <w:sz w:val="22"/>
        </w:rPr>
        <w:t>Benefits:</w:t>
      </w:r>
    </w:p>
    <w:p w:rsidR="00B41398" w:rsidRDefault="002C7F7C" w:rsidP="00D15A94">
      <w:pPr>
        <w:pStyle w:val="ListParagraph"/>
        <w:numPr>
          <w:ilvl w:val="1"/>
          <w:numId w:val="26"/>
        </w:numPr>
        <w:spacing w:line="360" w:lineRule="auto"/>
        <w:rPr>
          <w:rFonts w:ascii="Arial" w:hAnsi="Arial" w:cs="Arial"/>
          <w:sz w:val="22"/>
        </w:rPr>
      </w:pPr>
      <w:r w:rsidRPr="00110F2F">
        <w:rPr>
          <w:rFonts w:ascii="Arial" w:hAnsi="Arial" w:cs="Arial"/>
          <w:b/>
          <w:bCs/>
          <w:sz w:val="22"/>
        </w:rPr>
        <w:t>Certificates of Completion</w:t>
      </w:r>
      <w:r w:rsidRPr="00110F2F">
        <w:rPr>
          <w:rFonts w:ascii="Arial" w:hAnsi="Arial" w:cs="Arial"/>
          <w:sz w:val="22"/>
        </w:rPr>
        <w:t xml:space="preserve"> shall be given to student upo</w:t>
      </w:r>
      <w:r w:rsidR="00D15A94">
        <w:rPr>
          <w:rFonts w:ascii="Arial" w:hAnsi="Arial" w:cs="Arial"/>
          <w:sz w:val="22"/>
        </w:rPr>
        <w:t>n the completion of the program</w:t>
      </w:r>
    </w:p>
    <w:p w:rsidR="00D15A94" w:rsidRPr="00D15A94" w:rsidRDefault="00D15A94" w:rsidP="00D15A94">
      <w:pPr>
        <w:pStyle w:val="ListParagraph"/>
        <w:numPr>
          <w:ilvl w:val="1"/>
          <w:numId w:val="26"/>
        </w:numPr>
        <w:spacing w:line="360" w:lineRule="auto"/>
        <w:rPr>
          <w:rFonts w:ascii="Arial" w:hAnsi="Arial" w:cs="Arial"/>
          <w:sz w:val="22"/>
        </w:rPr>
      </w:pPr>
      <w:r w:rsidRPr="00D15A94">
        <w:rPr>
          <w:rFonts w:ascii="Arial" w:hAnsi="Arial" w:cs="Arial"/>
          <w:sz w:val="22"/>
        </w:rPr>
        <w:lastRenderedPageBreak/>
        <w:t>Exchange credit or eq</w:t>
      </w:r>
      <w:r>
        <w:rPr>
          <w:rFonts w:ascii="Arial" w:hAnsi="Arial" w:cs="Arial"/>
          <w:sz w:val="22"/>
        </w:rPr>
        <w:t>uivalent benefits will be given</w:t>
      </w:r>
    </w:p>
    <w:p w:rsidR="00D15A94" w:rsidRPr="00D15A94" w:rsidRDefault="00D15A94" w:rsidP="00D15A94">
      <w:pPr>
        <w:pStyle w:val="ListParagraph"/>
        <w:numPr>
          <w:ilvl w:val="1"/>
          <w:numId w:val="26"/>
        </w:numPr>
        <w:spacing w:line="360" w:lineRule="auto"/>
        <w:rPr>
          <w:rFonts w:ascii="Arial" w:eastAsiaTheme="minorEastAsia" w:hAnsi="Arial" w:cs="Arial"/>
          <w:color w:val="000000"/>
          <w:kern w:val="0"/>
          <w:sz w:val="22"/>
        </w:rPr>
      </w:pPr>
      <w:r>
        <w:rPr>
          <w:rFonts w:ascii="Arial" w:hAnsi="Arial" w:cs="Arial"/>
          <w:sz w:val="22"/>
        </w:rPr>
        <w:t xml:space="preserve">Students who have completed the internship will have higher possibility for </w:t>
      </w:r>
      <w:r w:rsidRPr="00D15A94">
        <w:rPr>
          <w:rFonts w:ascii="Arial" w:eastAsiaTheme="minorEastAsia" w:hAnsi="Arial" w:cs="Arial"/>
          <w:color w:val="000000"/>
          <w:kern w:val="0"/>
          <w:sz w:val="22"/>
        </w:rPr>
        <w:t>getting full-time job at ENEC in the future</w:t>
      </w:r>
    </w:p>
    <w:p w:rsidR="00237D5E" w:rsidRPr="00AE42A8" w:rsidRDefault="007858FF" w:rsidP="00AE42A8">
      <w:pPr>
        <w:pStyle w:val="Heading1"/>
        <w:numPr>
          <w:ilvl w:val="0"/>
          <w:numId w:val="1"/>
        </w:numPr>
        <w:rPr>
          <w:rFonts w:ascii="Arial" w:hAnsi="Arial" w:cs="Arial"/>
          <w:color w:val="auto"/>
          <w:sz w:val="22"/>
          <w:szCs w:val="22"/>
        </w:rPr>
      </w:pPr>
      <w:bookmarkStart w:id="3" w:name="_Toc399935067"/>
      <w:r w:rsidRPr="00110F2F">
        <w:rPr>
          <w:rFonts w:ascii="Arial" w:hAnsi="Arial" w:cs="Arial"/>
          <w:color w:val="auto"/>
          <w:sz w:val="22"/>
          <w:szCs w:val="22"/>
        </w:rPr>
        <w:t>Program Preparation:</w:t>
      </w:r>
      <w:bookmarkEnd w:id="3"/>
    </w:p>
    <w:p w:rsidR="007858FF" w:rsidRPr="00110F2F" w:rsidRDefault="00C638BC" w:rsidP="00237D5E">
      <w:pPr>
        <w:pStyle w:val="Heading2"/>
        <w:numPr>
          <w:ilvl w:val="1"/>
          <w:numId w:val="13"/>
        </w:numPr>
        <w:rPr>
          <w:rFonts w:ascii="Arial" w:hAnsi="Arial" w:cs="Arial"/>
          <w:sz w:val="22"/>
          <w:szCs w:val="22"/>
        </w:rPr>
      </w:pPr>
      <w:bookmarkStart w:id="4" w:name="_Toc399935068"/>
      <w:r w:rsidRPr="00110F2F">
        <w:rPr>
          <w:rFonts w:ascii="Arial" w:hAnsi="Arial" w:cs="Arial"/>
          <w:color w:val="auto"/>
          <w:sz w:val="22"/>
          <w:szCs w:val="22"/>
        </w:rPr>
        <w:t>Selection Process</w:t>
      </w:r>
      <w:bookmarkEnd w:id="4"/>
    </w:p>
    <w:p w:rsidR="00C638BC" w:rsidRPr="00110F2F" w:rsidRDefault="00C638BC" w:rsidP="00C638BC">
      <w:pPr>
        <w:rPr>
          <w:rFonts w:ascii="Arial" w:hAnsi="Arial" w:cs="Arial"/>
          <w:sz w:val="22"/>
        </w:rPr>
      </w:pPr>
    </w:p>
    <w:p w:rsidR="00C638BC" w:rsidRPr="00110F2F" w:rsidRDefault="00C638BC" w:rsidP="00705533">
      <w:pPr>
        <w:rPr>
          <w:rFonts w:ascii="Arial" w:hAnsi="Arial" w:cs="Arial"/>
          <w:sz w:val="22"/>
        </w:rPr>
      </w:pPr>
      <w:r w:rsidRPr="00110F2F">
        <w:rPr>
          <w:rFonts w:ascii="Arial" w:hAnsi="Arial" w:cs="Arial"/>
          <w:sz w:val="22"/>
        </w:rPr>
        <w:t>ENEC Korea Office (EKO) will advertise for this internship</w:t>
      </w:r>
      <w:r w:rsidR="008844DA" w:rsidRPr="00110F2F">
        <w:rPr>
          <w:rFonts w:ascii="Arial" w:hAnsi="Arial" w:cs="Arial"/>
          <w:sz w:val="22"/>
        </w:rPr>
        <w:t xml:space="preserve"> program</w:t>
      </w:r>
      <w:r w:rsidRPr="00110F2F">
        <w:rPr>
          <w:rFonts w:ascii="Arial" w:hAnsi="Arial" w:cs="Arial"/>
          <w:sz w:val="22"/>
        </w:rPr>
        <w:t xml:space="preserve"> </w:t>
      </w:r>
      <w:r w:rsidR="008844DA" w:rsidRPr="00110F2F">
        <w:rPr>
          <w:rFonts w:ascii="Arial" w:hAnsi="Arial" w:cs="Arial"/>
          <w:sz w:val="22"/>
        </w:rPr>
        <w:t>at</w:t>
      </w:r>
      <w:r w:rsidRPr="00110F2F">
        <w:rPr>
          <w:rFonts w:ascii="Arial" w:hAnsi="Arial" w:cs="Arial"/>
          <w:sz w:val="22"/>
        </w:rPr>
        <w:t xml:space="preserve"> </w:t>
      </w:r>
      <w:r w:rsidR="008844DA" w:rsidRPr="00110F2F">
        <w:rPr>
          <w:rFonts w:ascii="Arial" w:hAnsi="Arial" w:cs="Arial"/>
          <w:sz w:val="22"/>
        </w:rPr>
        <w:t xml:space="preserve">South </w:t>
      </w:r>
      <w:r w:rsidRPr="00110F2F">
        <w:rPr>
          <w:rFonts w:ascii="Arial" w:hAnsi="Arial" w:cs="Arial"/>
          <w:sz w:val="22"/>
        </w:rPr>
        <w:t xml:space="preserve">Korean Universities. Students will submit their application </w:t>
      </w:r>
      <w:r w:rsidR="00B41398" w:rsidRPr="00110F2F">
        <w:rPr>
          <w:rFonts w:ascii="Arial" w:hAnsi="Arial" w:cs="Arial"/>
          <w:sz w:val="22"/>
        </w:rPr>
        <w:t xml:space="preserve">to </w:t>
      </w:r>
      <w:r w:rsidRPr="00110F2F">
        <w:rPr>
          <w:rFonts w:ascii="Arial" w:hAnsi="Arial" w:cs="Arial"/>
          <w:sz w:val="22"/>
        </w:rPr>
        <w:t>Korea Nuclear Association (KNA)</w:t>
      </w:r>
      <w:r w:rsidR="008844DA" w:rsidRPr="00110F2F">
        <w:rPr>
          <w:rFonts w:ascii="Arial" w:hAnsi="Arial" w:cs="Arial"/>
          <w:sz w:val="22"/>
        </w:rPr>
        <w:t xml:space="preserve"> before specified deadline. </w:t>
      </w:r>
      <w:r w:rsidRPr="00110F2F">
        <w:rPr>
          <w:rFonts w:ascii="Arial" w:hAnsi="Arial" w:cs="Arial"/>
          <w:sz w:val="22"/>
        </w:rPr>
        <w:t xml:space="preserve"> </w:t>
      </w:r>
      <w:r w:rsidR="008844DA" w:rsidRPr="00110F2F">
        <w:rPr>
          <w:rFonts w:ascii="Arial" w:hAnsi="Arial" w:cs="Arial"/>
          <w:sz w:val="22"/>
        </w:rPr>
        <w:t>Korea Nuclear Association (KNA) will</w:t>
      </w:r>
      <w:r w:rsidR="00B41398" w:rsidRPr="00110F2F">
        <w:rPr>
          <w:rFonts w:ascii="Arial" w:hAnsi="Arial" w:cs="Arial"/>
          <w:sz w:val="22"/>
        </w:rPr>
        <w:t xml:space="preserve"> review </w:t>
      </w:r>
      <w:r w:rsidR="00C2015D" w:rsidRPr="00110F2F">
        <w:rPr>
          <w:rFonts w:ascii="Arial" w:hAnsi="Arial" w:cs="Arial"/>
          <w:sz w:val="22"/>
        </w:rPr>
        <w:t>students’</w:t>
      </w:r>
      <w:r w:rsidR="008844DA" w:rsidRPr="00110F2F">
        <w:rPr>
          <w:rFonts w:ascii="Arial" w:hAnsi="Arial" w:cs="Arial"/>
          <w:sz w:val="22"/>
        </w:rPr>
        <w:t xml:space="preserve"> applications</w:t>
      </w:r>
      <w:r w:rsidR="00B41398" w:rsidRPr="00110F2F">
        <w:rPr>
          <w:rFonts w:ascii="Arial" w:hAnsi="Arial" w:cs="Arial"/>
          <w:sz w:val="22"/>
        </w:rPr>
        <w:t xml:space="preserve"> and schedule</w:t>
      </w:r>
      <w:r w:rsidR="00804627" w:rsidRPr="00110F2F">
        <w:rPr>
          <w:rFonts w:ascii="Arial" w:hAnsi="Arial" w:cs="Arial"/>
          <w:sz w:val="22"/>
        </w:rPr>
        <w:t xml:space="preserve"> interviews </w:t>
      </w:r>
      <w:r w:rsidR="00B41398" w:rsidRPr="00110F2F">
        <w:rPr>
          <w:rFonts w:ascii="Arial" w:hAnsi="Arial" w:cs="Arial"/>
          <w:sz w:val="22"/>
        </w:rPr>
        <w:t>for students</w:t>
      </w:r>
      <w:r w:rsidR="00804627" w:rsidRPr="00110F2F">
        <w:rPr>
          <w:rFonts w:ascii="Arial" w:hAnsi="Arial" w:cs="Arial"/>
          <w:sz w:val="22"/>
        </w:rPr>
        <w:t xml:space="preserve">. </w:t>
      </w:r>
      <w:r w:rsidR="00B41398" w:rsidRPr="00110F2F">
        <w:rPr>
          <w:rFonts w:ascii="Arial" w:hAnsi="Arial" w:cs="Arial"/>
          <w:sz w:val="22"/>
        </w:rPr>
        <w:t xml:space="preserve">Once the student passes the first interview he/she will </w:t>
      </w:r>
      <w:r w:rsidR="00804627" w:rsidRPr="00110F2F">
        <w:rPr>
          <w:rFonts w:ascii="Arial" w:hAnsi="Arial" w:cs="Arial"/>
          <w:sz w:val="22"/>
        </w:rPr>
        <w:t xml:space="preserve">be </w:t>
      </w:r>
      <w:r w:rsidR="008844DA" w:rsidRPr="00110F2F">
        <w:rPr>
          <w:rFonts w:ascii="Arial" w:hAnsi="Arial" w:cs="Arial"/>
          <w:sz w:val="22"/>
        </w:rPr>
        <w:t xml:space="preserve">called for a second interview with </w:t>
      </w:r>
      <w:r w:rsidR="00804627" w:rsidRPr="00110F2F">
        <w:rPr>
          <w:rFonts w:ascii="Arial" w:hAnsi="Arial" w:cs="Arial"/>
          <w:sz w:val="22"/>
        </w:rPr>
        <w:t xml:space="preserve">EKO </w:t>
      </w:r>
      <w:r w:rsidR="00B41398" w:rsidRPr="00110F2F">
        <w:rPr>
          <w:rFonts w:ascii="Arial" w:hAnsi="Arial" w:cs="Arial"/>
          <w:sz w:val="22"/>
        </w:rPr>
        <w:t>to check their English language proficiency</w:t>
      </w:r>
      <w:r w:rsidR="00C92018" w:rsidRPr="00110F2F">
        <w:rPr>
          <w:rFonts w:ascii="Arial" w:hAnsi="Arial" w:cs="Arial"/>
          <w:sz w:val="22"/>
        </w:rPr>
        <w:t xml:space="preserve"> and final selection</w:t>
      </w:r>
      <w:r w:rsidR="00D2181F" w:rsidRPr="00110F2F">
        <w:rPr>
          <w:rFonts w:ascii="Arial" w:hAnsi="Arial" w:cs="Arial"/>
          <w:sz w:val="22"/>
        </w:rPr>
        <w:t>.</w:t>
      </w:r>
      <w:r w:rsidR="00D8759A" w:rsidRPr="00110F2F">
        <w:rPr>
          <w:rFonts w:ascii="Arial" w:hAnsi="Arial" w:cs="Arial"/>
          <w:sz w:val="22"/>
        </w:rPr>
        <w:t xml:space="preserve"> </w:t>
      </w:r>
      <w:r w:rsidR="00B41398" w:rsidRPr="00110F2F">
        <w:rPr>
          <w:rFonts w:ascii="Arial" w:hAnsi="Arial" w:cs="Arial"/>
          <w:sz w:val="22"/>
        </w:rPr>
        <w:t xml:space="preserve">Throughout the selection process students will be notified and updated on their application progress. Shortlisted </w:t>
      </w:r>
      <w:r w:rsidR="0079649A" w:rsidRPr="00110F2F">
        <w:rPr>
          <w:rFonts w:ascii="Arial" w:hAnsi="Arial" w:cs="Arial"/>
          <w:sz w:val="22"/>
        </w:rPr>
        <w:t xml:space="preserve">students will </w:t>
      </w:r>
      <w:r w:rsidR="008844DA" w:rsidRPr="00110F2F">
        <w:rPr>
          <w:rFonts w:ascii="Arial" w:hAnsi="Arial" w:cs="Arial"/>
          <w:sz w:val="22"/>
        </w:rPr>
        <w:t xml:space="preserve">have to </w:t>
      </w:r>
      <w:r w:rsidR="0079649A" w:rsidRPr="00110F2F">
        <w:rPr>
          <w:rFonts w:ascii="Arial" w:hAnsi="Arial" w:cs="Arial"/>
          <w:sz w:val="22"/>
        </w:rPr>
        <w:t>submit the required form and document</w:t>
      </w:r>
      <w:r w:rsidR="008844DA" w:rsidRPr="00110F2F">
        <w:rPr>
          <w:rFonts w:ascii="Arial" w:hAnsi="Arial" w:cs="Arial"/>
          <w:sz w:val="22"/>
        </w:rPr>
        <w:t>s</w:t>
      </w:r>
      <w:r w:rsidR="0079649A" w:rsidRPr="00110F2F">
        <w:rPr>
          <w:rFonts w:ascii="Arial" w:hAnsi="Arial" w:cs="Arial"/>
          <w:sz w:val="22"/>
        </w:rPr>
        <w:t xml:space="preserve"> for </w:t>
      </w:r>
      <w:r w:rsidR="008844DA" w:rsidRPr="00110F2F">
        <w:rPr>
          <w:rFonts w:ascii="Arial" w:hAnsi="Arial" w:cs="Arial"/>
          <w:sz w:val="22"/>
        </w:rPr>
        <w:t xml:space="preserve">final </w:t>
      </w:r>
      <w:r w:rsidR="0079649A" w:rsidRPr="00110F2F">
        <w:rPr>
          <w:rFonts w:ascii="Arial" w:hAnsi="Arial" w:cs="Arial"/>
          <w:sz w:val="22"/>
        </w:rPr>
        <w:t xml:space="preserve">management approval. </w:t>
      </w:r>
    </w:p>
    <w:p w:rsidR="00237D5E" w:rsidRPr="00110F2F" w:rsidRDefault="00237D5E" w:rsidP="00237D5E">
      <w:pPr>
        <w:rPr>
          <w:rFonts w:ascii="Arial" w:hAnsi="Arial" w:cs="Arial"/>
          <w:sz w:val="22"/>
        </w:rPr>
      </w:pPr>
    </w:p>
    <w:p w:rsidR="00237D5E" w:rsidRPr="00110F2F" w:rsidRDefault="00237D5E" w:rsidP="000A1857">
      <w:pPr>
        <w:pStyle w:val="Heading2"/>
        <w:numPr>
          <w:ilvl w:val="1"/>
          <w:numId w:val="13"/>
        </w:numPr>
        <w:rPr>
          <w:rFonts w:ascii="Arial" w:hAnsi="Arial" w:cs="Arial"/>
          <w:color w:val="auto"/>
          <w:sz w:val="22"/>
          <w:szCs w:val="22"/>
        </w:rPr>
      </w:pPr>
      <w:bookmarkStart w:id="5" w:name="_Toc399935069"/>
      <w:r w:rsidRPr="00110F2F">
        <w:rPr>
          <w:rFonts w:ascii="Arial" w:hAnsi="Arial" w:cs="Arial"/>
          <w:color w:val="auto"/>
          <w:sz w:val="22"/>
          <w:szCs w:val="22"/>
        </w:rPr>
        <w:t xml:space="preserve">Visa </w:t>
      </w:r>
      <w:r w:rsidR="000A1857" w:rsidRPr="00110F2F">
        <w:rPr>
          <w:rFonts w:ascii="Arial" w:hAnsi="Arial" w:cs="Arial"/>
          <w:color w:val="auto"/>
          <w:sz w:val="22"/>
          <w:szCs w:val="22"/>
        </w:rPr>
        <w:t>Arrangement</w:t>
      </w:r>
      <w:bookmarkEnd w:id="5"/>
      <w:r w:rsidR="000A1857" w:rsidRPr="00110F2F">
        <w:rPr>
          <w:rFonts w:ascii="Arial" w:hAnsi="Arial" w:cs="Arial"/>
          <w:color w:val="auto"/>
          <w:sz w:val="22"/>
          <w:szCs w:val="22"/>
        </w:rPr>
        <w:t xml:space="preserve"> </w:t>
      </w:r>
    </w:p>
    <w:p w:rsidR="00237D5E" w:rsidRPr="00110F2F" w:rsidRDefault="00237D5E" w:rsidP="00237D5E">
      <w:pPr>
        <w:rPr>
          <w:rFonts w:ascii="Arial" w:hAnsi="Arial" w:cs="Arial"/>
          <w:sz w:val="22"/>
        </w:rPr>
      </w:pPr>
    </w:p>
    <w:p w:rsidR="00237D5E" w:rsidRPr="00110F2F" w:rsidRDefault="00FC74B3" w:rsidP="00634732">
      <w:pPr>
        <w:widowControl/>
        <w:wordWrap/>
        <w:adjustRightInd w:val="0"/>
        <w:rPr>
          <w:rFonts w:ascii="Arial" w:hAnsi="Arial" w:cs="Arial"/>
          <w:sz w:val="22"/>
        </w:rPr>
      </w:pPr>
      <w:r w:rsidRPr="00110F2F">
        <w:rPr>
          <w:rFonts w:ascii="Arial" w:eastAsiaTheme="minorEastAsia" w:hAnsi="Arial" w:cs="Arial"/>
          <w:kern w:val="0"/>
          <w:sz w:val="22"/>
        </w:rPr>
        <w:t xml:space="preserve">KNA will issue 90 days </w:t>
      </w:r>
      <w:r w:rsidR="00130F42">
        <w:rPr>
          <w:rFonts w:ascii="Arial" w:eastAsiaTheme="minorEastAsia" w:hAnsi="Arial" w:cs="Arial"/>
          <w:kern w:val="0"/>
          <w:sz w:val="22"/>
        </w:rPr>
        <w:t xml:space="preserve">mission </w:t>
      </w:r>
      <w:r w:rsidRPr="00110F2F">
        <w:rPr>
          <w:rFonts w:ascii="Arial" w:eastAsiaTheme="minorEastAsia" w:hAnsi="Arial" w:cs="Arial"/>
          <w:kern w:val="0"/>
          <w:sz w:val="22"/>
        </w:rPr>
        <w:t>visa for Korean students and ENEC</w:t>
      </w:r>
      <w:r w:rsidR="0040447E" w:rsidRPr="00110F2F">
        <w:rPr>
          <w:rFonts w:ascii="Arial" w:eastAsiaTheme="minorEastAsia" w:hAnsi="Arial" w:cs="Arial"/>
          <w:kern w:val="0"/>
          <w:sz w:val="22"/>
        </w:rPr>
        <w:t xml:space="preserve"> will p</w:t>
      </w:r>
      <w:r w:rsidRPr="00110F2F">
        <w:rPr>
          <w:rFonts w:ascii="Arial" w:eastAsiaTheme="minorEastAsia" w:hAnsi="Arial" w:cs="Arial"/>
          <w:kern w:val="0"/>
          <w:sz w:val="22"/>
        </w:rPr>
        <w:t xml:space="preserve">rovide </w:t>
      </w:r>
      <w:r w:rsidRPr="001316BE">
        <w:rPr>
          <w:rFonts w:ascii="Arial" w:eastAsiaTheme="minorEastAsia" w:hAnsi="Arial" w:cs="Arial"/>
          <w:kern w:val="0"/>
          <w:sz w:val="22"/>
        </w:rPr>
        <w:t>any needed letters and documentation</w:t>
      </w:r>
      <w:r w:rsidR="0040447E" w:rsidRPr="001316BE">
        <w:rPr>
          <w:rFonts w:ascii="Arial" w:eastAsiaTheme="minorEastAsia" w:hAnsi="Arial" w:cs="Arial"/>
          <w:kern w:val="0"/>
          <w:sz w:val="22"/>
        </w:rPr>
        <w:t>.</w:t>
      </w:r>
    </w:p>
    <w:p w:rsidR="00E945AC" w:rsidRPr="00110F2F" w:rsidRDefault="00E945AC" w:rsidP="00E945AC">
      <w:pPr>
        <w:rPr>
          <w:rFonts w:ascii="Arial" w:hAnsi="Arial" w:cs="Arial"/>
          <w:sz w:val="22"/>
        </w:rPr>
      </w:pPr>
    </w:p>
    <w:p w:rsidR="00237D5E" w:rsidRPr="00110F2F" w:rsidRDefault="00237D5E" w:rsidP="00B17A7F">
      <w:pPr>
        <w:pStyle w:val="Heading2"/>
        <w:numPr>
          <w:ilvl w:val="1"/>
          <w:numId w:val="13"/>
        </w:numPr>
        <w:rPr>
          <w:rFonts w:ascii="Arial" w:hAnsi="Arial" w:cs="Arial"/>
          <w:color w:val="auto"/>
          <w:sz w:val="22"/>
          <w:szCs w:val="22"/>
        </w:rPr>
      </w:pPr>
      <w:bookmarkStart w:id="6" w:name="_Toc399935070"/>
      <w:r w:rsidRPr="00110F2F">
        <w:rPr>
          <w:rFonts w:ascii="Arial" w:hAnsi="Arial" w:cs="Arial"/>
          <w:color w:val="auto"/>
          <w:sz w:val="22"/>
          <w:szCs w:val="22"/>
        </w:rPr>
        <w:t>Transportation</w:t>
      </w:r>
      <w:r w:rsidR="00B17A7F">
        <w:rPr>
          <w:rFonts w:ascii="Arial" w:hAnsi="Arial" w:cs="Arial"/>
          <w:color w:val="auto"/>
          <w:sz w:val="22"/>
          <w:szCs w:val="22"/>
        </w:rPr>
        <w:t xml:space="preserve">, </w:t>
      </w:r>
      <w:r w:rsidR="00142392">
        <w:rPr>
          <w:rFonts w:ascii="Arial" w:hAnsi="Arial" w:cs="Arial"/>
          <w:color w:val="auto"/>
          <w:sz w:val="22"/>
          <w:szCs w:val="22"/>
        </w:rPr>
        <w:t>Meals</w:t>
      </w:r>
      <w:r w:rsidR="00B17A7F">
        <w:rPr>
          <w:rFonts w:ascii="Arial" w:hAnsi="Arial" w:cs="Arial"/>
          <w:color w:val="auto"/>
          <w:sz w:val="22"/>
          <w:szCs w:val="22"/>
        </w:rPr>
        <w:t xml:space="preserve"> and </w:t>
      </w:r>
      <w:r w:rsidR="00B17A7F" w:rsidRPr="00110F2F">
        <w:rPr>
          <w:rFonts w:ascii="Arial" w:hAnsi="Arial" w:cs="Arial"/>
          <w:color w:val="auto"/>
          <w:sz w:val="22"/>
          <w:szCs w:val="22"/>
        </w:rPr>
        <w:t>Health Insurance</w:t>
      </w:r>
      <w:bookmarkEnd w:id="6"/>
    </w:p>
    <w:p w:rsidR="000C5B10" w:rsidRPr="00110F2F" w:rsidRDefault="000C5B10" w:rsidP="002E47B4">
      <w:pPr>
        <w:rPr>
          <w:rFonts w:ascii="Arial" w:hAnsi="Arial" w:cs="Arial"/>
          <w:sz w:val="22"/>
        </w:rPr>
      </w:pPr>
    </w:p>
    <w:p w:rsidR="002E47B4" w:rsidRPr="00142392" w:rsidRDefault="00142392" w:rsidP="00634732">
      <w:pPr>
        <w:rPr>
          <w:rFonts w:ascii="Arial" w:hAnsi="Arial" w:cs="Arial"/>
          <w:sz w:val="22"/>
        </w:rPr>
      </w:pPr>
      <w:r w:rsidRPr="00142392">
        <w:rPr>
          <w:rFonts w:ascii="Arial" w:hAnsi="Arial" w:cs="Arial"/>
          <w:sz w:val="22"/>
        </w:rPr>
        <w:t>KEPCO will</w:t>
      </w:r>
      <w:r w:rsidR="002E47B4" w:rsidRPr="00142392">
        <w:rPr>
          <w:rFonts w:ascii="Arial" w:hAnsi="Arial" w:cs="Arial"/>
          <w:sz w:val="22"/>
        </w:rPr>
        <w:t xml:space="preserve"> arrange the transportation to pick up Korean students from/to airport and to ENEC offices or </w:t>
      </w:r>
      <w:proofErr w:type="spellStart"/>
      <w:r w:rsidR="002E47B4" w:rsidRPr="00142392">
        <w:rPr>
          <w:rFonts w:ascii="Arial" w:hAnsi="Arial" w:cs="Arial"/>
          <w:sz w:val="22"/>
        </w:rPr>
        <w:t>Barakah</w:t>
      </w:r>
      <w:proofErr w:type="spellEnd"/>
      <w:r w:rsidR="002E47B4" w:rsidRPr="00142392">
        <w:rPr>
          <w:rFonts w:ascii="Arial" w:hAnsi="Arial" w:cs="Arial"/>
          <w:sz w:val="22"/>
        </w:rPr>
        <w:t xml:space="preserve"> site.</w:t>
      </w:r>
      <w:r w:rsidRPr="00142392">
        <w:rPr>
          <w:rFonts w:ascii="Arial" w:hAnsi="Arial" w:cs="Arial"/>
          <w:sz w:val="22"/>
        </w:rPr>
        <w:t xml:space="preserve"> </w:t>
      </w:r>
    </w:p>
    <w:p w:rsidR="00142392" w:rsidRPr="00142392" w:rsidRDefault="00142392" w:rsidP="00634732">
      <w:pPr>
        <w:rPr>
          <w:rFonts w:ascii="Arial" w:hAnsi="Arial" w:cs="Arial"/>
          <w:sz w:val="22"/>
        </w:rPr>
      </w:pPr>
    </w:p>
    <w:p w:rsidR="00142392" w:rsidRPr="00110F2F" w:rsidRDefault="00142392" w:rsidP="00634732">
      <w:pPr>
        <w:widowControl/>
        <w:wordWrap/>
        <w:adjustRightInd w:val="0"/>
        <w:spacing w:after="250"/>
        <w:rPr>
          <w:rFonts w:ascii="Arial" w:eastAsiaTheme="minorEastAsia" w:hAnsi="Arial" w:cs="Arial"/>
          <w:color w:val="000000"/>
          <w:kern w:val="0"/>
          <w:sz w:val="22"/>
        </w:rPr>
      </w:pPr>
      <w:r w:rsidRPr="00142392">
        <w:rPr>
          <w:rFonts w:ascii="Arial" w:eastAsiaTheme="minorEastAsia" w:hAnsi="Arial" w:cs="Arial"/>
          <w:color w:val="000000"/>
          <w:kern w:val="0"/>
          <w:sz w:val="22"/>
        </w:rPr>
        <w:t xml:space="preserve">During the internship at </w:t>
      </w:r>
      <w:proofErr w:type="spellStart"/>
      <w:r w:rsidRPr="00142392">
        <w:rPr>
          <w:rFonts w:ascii="Arial" w:eastAsiaTheme="minorEastAsia" w:hAnsi="Arial" w:cs="Arial"/>
          <w:color w:val="000000"/>
          <w:kern w:val="0"/>
          <w:sz w:val="22"/>
        </w:rPr>
        <w:t>Barakah</w:t>
      </w:r>
      <w:proofErr w:type="spellEnd"/>
      <w:r w:rsidRPr="00142392">
        <w:rPr>
          <w:rFonts w:ascii="Arial" w:eastAsiaTheme="minorEastAsia" w:hAnsi="Arial" w:cs="Arial"/>
          <w:color w:val="000000"/>
          <w:kern w:val="0"/>
          <w:sz w:val="22"/>
        </w:rPr>
        <w:t xml:space="preserve"> site, Korean meals will be served for the 30 Korean Students during the entire period (working days and weekends). The 3 meals will be served on a daily basis at the dining halls belong to KEPCO.</w:t>
      </w:r>
    </w:p>
    <w:p w:rsidR="00142392" w:rsidRDefault="00B67277" w:rsidP="00634732">
      <w:pPr>
        <w:rPr>
          <w:rFonts w:ascii="Arial" w:hAnsi="Arial" w:cs="Arial"/>
          <w:sz w:val="22"/>
        </w:rPr>
      </w:pPr>
      <w:r>
        <w:rPr>
          <w:rFonts w:ascii="Arial" w:hAnsi="Arial" w:cs="Arial"/>
          <w:sz w:val="22"/>
        </w:rPr>
        <w:t>KN</w:t>
      </w:r>
      <w:r w:rsidR="00634732">
        <w:rPr>
          <w:rFonts w:ascii="Arial" w:hAnsi="Arial" w:cs="Arial"/>
          <w:sz w:val="22"/>
        </w:rPr>
        <w:t>A</w:t>
      </w:r>
      <w:r>
        <w:rPr>
          <w:rFonts w:ascii="Arial" w:hAnsi="Arial" w:cs="Arial"/>
          <w:sz w:val="22"/>
        </w:rPr>
        <w:t xml:space="preserve"> will do the necessary to </w:t>
      </w:r>
      <w:r w:rsidR="00373C90">
        <w:rPr>
          <w:rFonts w:ascii="Arial" w:hAnsi="Arial" w:cs="Arial"/>
          <w:sz w:val="22"/>
        </w:rPr>
        <w:t>provide health insurance to students for the 8 weeks internship period in UAE.</w:t>
      </w:r>
    </w:p>
    <w:p w:rsidR="00A17254" w:rsidRDefault="00A17254" w:rsidP="002E47B4">
      <w:pPr>
        <w:rPr>
          <w:rFonts w:ascii="Arial" w:hAnsi="Arial" w:cs="Arial"/>
          <w:sz w:val="22"/>
        </w:rPr>
      </w:pPr>
    </w:p>
    <w:p w:rsidR="00995AEA" w:rsidRDefault="00995AEA" w:rsidP="00995AEA">
      <w:pPr>
        <w:pStyle w:val="Heading2"/>
        <w:numPr>
          <w:ilvl w:val="1"/>
          <w:numId w:val="13"/>
        </w:numPr>
        <w:rPr>
          <w:rFonts w:ascii="Arial" w:hAnsi="Arial" w:cs="Arial"/>
          <w:color w:val="auto"/>
          <w:sz w:val="22"/>
          <w:szCs w:val="22"/>
        </w:rPr>
      </w:pPr>
      <w:bookmarkStart w:id="7" w:name="_Toc399935071"/>
      <w:r w:rsidRPr="00110F2F">
        <w:rPr>
          <w:rFonts w:ascii="Arial" w:hAnsi="Arial" w:cs="Arial"/>
          <w:color w:val="auto"/>
          <w:sz w:val="22"/>
          <w:szCs w:val="22"/>
        </w:rPr>
        <w:t xml:space="preserve">Accommodation in Abu Dhabi &amp; </w:t>
      </w:r>
      <w:proofErr w:type="spellStart"/>
      <w:r w:rsidRPr="00110F2F">
        <w:rPr>
          <w:rFonts w:ascii="Arial" w:hAnsi="Arial" w:cs="Arial"/>
          <w:color w:val="auto"/>
          <w:sz w:val="22"/>
          <w:szCs w:val="22"/>
        </w:rPr>
        <w:t>Barakah</w:t>
      </w:r>
      <w:proofErr w:type="spellEnd"/>
      <w:r w:rsidRPr="00110F2F">
        <w:rPr>
          <w:rFonts w:ascii="Arial" w:hAnsi="Arial" w:cs="Arial"/>
          <w:color w:val="auto"/>
          <w:sz w:val="22"/>
          <w:szCs w:val="22"/>
        </w:rPr>
        <w:t xml:space="preserve"> Site</w:t>
      </w:r>
      <w:bookmarkEnd w:id="7"/>
    </w:p>
    <w:p w:rsidR="00142392" w:rsidRDefault="00142392" w:rsidP="00142392"/>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2495"/>
        <w:gridCol w:w="2495"/>
        <w:gridCol w:w="2495"/>
      </w:tblGrid>
      <w:tr w:rsidR="00F82467" w:rsidRPr="00110F2F" w:rsidTr="00F82467">
        <w:trPr>
          <w:trHeight w:val="526"/>
        </w:trPr>
        <w:tc>
          <w:tcPr>
            <w:tcW w:w="2495" w:type="dxa"/>
            <w:shd w:val="clear" w:color="auto" w:fill="AAAA00"/>
          </w:tcPr>
          <w:p w:rsidR="00F82467" w:rsidRPr="00F82467" w:rsidRDefault="00F82467">
            <w:pPr>
              <w:pStyle w:val="Default"/>
              <w:rPr>
                <w:color w:val="FFFFFF" w:themeColor="background1"/>
                <w:sz w:val="20"/>
                <w:szCs w:val="20"/>
              </w:rPr>
            </w:pPr>
            <w:r w:rsidRPr="00F82467">
              <w:rPr>
                <w:b/>
                <w:bCs/>
                <w:color w:val="FFFFFF" w:themeColor="background1"/>
                <w:sz w:val="20"/>
                <w:szCs w:val="20"/>
              </w:rPr>
              <w:t xml:space="preserve">Location </w:t>
            </w:r>
          </w:p>
        </w:tc>
        <w:tc>
          <w:tcPr>
            <w:tcW w:w="2495" w:type="dxa"/>
            <w:shd w:val="clear" w:color="auto" w:fill="AAAA00"/>
          </w:tcPr>
          <w:p w:rsidR="00F82467" w:rsidRPr="00F82467" w:rsidRDefault="00F82467">
            <w:pPr>
              <w:pStyle w:val="Default"/>
              <w:rPr>
                <w:color w:val="FFFFFF" w:themeColor="background1"/>
                <w:sz w:val="20"/>
                <w:szCs w:val="20"/>
              </w:rPr>
            </w:pPr>
            <w:r w:rsidRPr="00F82467">
              <w:rPr>
                <w:b/>
                <w:bCs/>
                <w:color w:val="FFFFFF" w:themeColor="background1"/>
                <w:sz w:val="20"/>
                <w:szCs w:val="20"/>
              </w:rPr>
              <w:t xml:space="preserve">Arrangement and Expenses by </w:t>
            </w:r>
          </w:p>
        </w:tc>
        <w:tc>
          <w:tcPr>
            <w:tcW w:w="2495" w:type="dxa"/>
            <w:shd w:val="clear" w:color="auto" w:fill="AAAA00"/>
          </w:tcPr>
          <w:p w:rsidR="00F82467" w:rsidRPr="00F82467" w:rsidRDefault="00F82467">
            <w:pPr>
              <w:pStyle w:val="Default"/>
              <w:rPr>
                <w:color w:val="FFFFFF" w:themeColor="background1"/>
                <w:sz w:val="20"/>
                <w:szCs w:val="20"/>
              </w:rPr>
            </w:pPr>
            <w:r w:rsidRPr="00F82467">
              <w:rPr>
                <w:b/>
                <w:bCs/>
                <w:color w:val="FFFFFF" w:themeColor="background1"/>
                <w:sz w:val="20"/>
                <w:szCs w:val="20"/>
              </w:rPr>
              <w:t xml:space="preserve">Period </w:t>
            </w:r>
          </w:p>
        </w:tc>
        <w:tc>
          <w:tcPr>
            <w:tcW w:w="2495" w:type="dxa"/>
            <w:shd w:val="clear" w:color="auto" w:fill="AAAA00"/>
          </w:tcPr>
          <w:p w:rsidR="00F82467" w:rsidRPr="00F82467" w:rsidRDefault="00F82467">
            <w:pPr>
              <w:pStyle w:val="Default"/>
              <w:rPr>
                <w:b/>
                <w:bCs/>
                <w:color w:val="FFFFFF" w:themeColor="background1"/>
                <w:sz w:val="20"/>
                <w:szCs w:val="20"/>
              </w:rPr>
            </w:pPr>
            <w:r>
              <w:rPr>
                <w:b/>
                <w:bCs/>
                <w:color w:val="FFFFFF" w:themeColor="background1"/>
                <w:sz w:val="20"/>
                <w:szCs w:val="20"/>
              </w:rPr>
              <w:t>Note</w:t>
            </w:r>
          </w:p>
        </w:tc>
      </w:tr>
      <w:tr w:rsidR="00F82467" w:rsidRPr="00110F2F" w:rsidTr="00F82467">
        <w:trPr>
          <w:trHeight w:val="1323"/>
        </w:trPr>
        <w:tc>
          <w:tcPr>
            <w:tcW w:w="2495" w:type="dxa"/>
          </w:tcPr>
          <w:p w:rsidR="00F82467" w:rsidRPr="00F82467" w:rsidRDefault="00F82467">
            <w:pPr>
              <w:pStyle w:val="Default"/>
              <w:rPr>
                <w:sz w:val="20"/>
                <w:szCs w:val="20"/>
              </w:rPr>
            </w:pPr>
            <w:r w:rsidRPr="00F82467">
              <w:rPr>
                <w:b/>
                <w:bCs/>
                <w:sz w:val="20"/>
                <w:szCs w:val="20"/>
              </w:rPr>
              <w:t xml:space="preserve">Abu Dhabi City </w:t>
            </w:r>
          </w:p>
        </w:tc>
        <w:tc>
          <w:tcPr>
            <w:tcW w:w="2495" w:type="dxa"/>
          </w:tcPr>
          <w:p w:rsidR="00F82467" w:rsidRPr="00F82467" w:rsidRDefault="00F82467">
            <w:pPr>
              <w:pStyle w:val="Default"/>
              <w:rPr>
                <w:sz w:val="20"/>
                <w:szCs w:val="20"/>
              </w:rPr>
            </w:pPr>
            <w:r w:rsidRPr="00F82467">
              <w:rPr>
                <w:sz w:val="20"/>
                <w:szCs w:val="20"/>
              </w:rPr>
              <w:t>KNA</w:t>
            </w:r>
          </w:p>
        </w:tc>
        <w:tc>
          <w:tcPr>
            <w:tcW w:w="2495" w:type="dxa"/>
          </w:tcPr>
          <w:p w:rsidR="00F82467" w:rsidRDefault="00B93EA0" w:rsidP="00E94094">
            <w:pPr>
              <w:pStyle w:val="Default"/>
              <w:rPr>
                <w:sz w:val="20"/>
                <w:szCs w:val="20"/>
              </w:rPr>
            </w:pPr>
            <w:r>
              <w:rPr>
                <w:b/>
                <w:bCs/>
                <w:sz w:val="20"/>
                <w:szCs w:val="20"/>
              </w:rPr>
              <w:t>Check-</w:t>
            </w:r>
            <w:r w:rsidR="00F82467" w:rsidRPr="00F82467">
              <w:rPr>
                <w:b/>
                <w:bCs/>
                <w:sz w:val="20"/>
                <w:szCs w:val="20"/>
              </w:rPr>
              <w:t>in:</w:t>
            </w:r>
            <w:r w:rsidR="00F82467" w:rsidRPr="00F82467">
              <w:rPr>
                <w:sz w:val="20"/>
                <w:szCs w:val="20"/>
              </w:rPr>
              <w:t xml:space="preserve"> </w:t>
            </w:r>
          </w:p>
          <w:p w:rsidR="00F82467" w:rsidRPr="00F82467" w:rsidRDefault="00F82467" w:rsidP="00E94094">
            <w:pPr>
              <w:pStyle w:val="Default"/>
              <w:rPr>
                <w:sz w:val="20"/>
                <w:szCs w:val="20"/>
              </w:rPr>
            </w:pPr>
            <w:r w:rsidRPr="00F82467">
              <w:rPr>
                <w:sz w:val="20"/>
                <w:szCs w:val="20"/>
              </w:rPr>
              <w:t>3</w:t>
            </w:r>
            <w:r w:rsidRPr="00F82467">
              <w:rPr>
                <w:sz w:val="20"/>
                <w:szCs w:val="20"/>
                <w:vertAlign w:val="superscript"/>
              </w:rPr>
              <w:t>rd</w:t>
            </w:r>
            <w:r w:rsidRPr="00F82467">
              <w:rPr>
                <w:sz w:val="20"/>
                <w:szCs w:val="20"/>
              </w:rPr>
              <w:t xml:space="preserve"> January 2015 </w:t>
            </w:r>
          </w:p>
          <w:p w:rsidR="00F82467" w:rsidRPr="00F82467" w:rsidRDefault="00F82467" w:rsidP="00E94094">
            <w:pPr>
              <w:pStyle w:val="Default"/>
              <w:rPr>
                <w:sz w:val="20"/>
                <w:szCs w:val="20"/>
              </w:rPr>
            </w:pPr>
          </w:p>
          <w:p w:rsidR="00F82467" w:rsidRPr="00F82467" w:rsidRDefault="00F82467" w:rsidP="00B93EA0">
            <w:pPr>
              <w:pStyle w:val="Default"/>
              <w:rPr>
                <w:b/>
                <w:bCs/>
                <w:sz w:val="20"/>
                <w:szCs w:val="20"/>
              </w:rPr>
            </w:pPr>
            <w:r w:rsidRPr="00F82467">
              <w:rPr>
                <w:b/>
                <w:bCs/>
                <w:sz w:val="20"/>
                <w:szCs w:val="20"/>
              </w:rPr>
              <w:t>Check</w:t>
            </w:r>
            <w:r w:rsidR="00B93EA0">
              <w:rPr>
                <w:b/>
                <w:bCs/>
                <w:sz w:val="20"/>
                <w:szCs w:val="20"/>
              </w:rPr>
              <w:t>-</w:t>
            </w:r>
            <w:r w:rsidRPr="00F82467">
              <w:rPr>
                <w:b/>
                <w:bCs/>
                <w:sz w:val="20"/>
                <w:szCs w:val="20"/>
              </w:rPr>
              <w:t>out:</w:t>
            </w:r>
          </w:p>
          <w:p w:rsidR="00F82467" w:rsidRPr="00F82467" w:rsidRDefault="00F82467" w:rsidP="00E94094">
            <w:pPr>
              <w:pStyle w:val="Default"/>
              <w:rPr>
                <w:sz w:val="20"/>
                <w:szCs w:val="20"/>
                <w:highlight w:val="yellow"/>
              </w:rPr>
            </w:pPr>
            <w:r w:rsidRPr="00F82467">
              <w:rPr>
                <w:sz w:val="20"/>
                <w:szCs w:val="20"/>
              </w:rPr>
              <w:t>10</w:t>
            </w:r>
            <w:r w:rsidRPr="00F82467">
              <w:rPr>
                <w:sz w:val="20"/>
                <w:szCs w:val="20"/>
                <w:vertAlign w:val="superscript"/>
              </w:rPr>
              <w:t>th</w:t>
            </w:r>
            <w:r w:rsidRPr="00F82467">
              <w:rPr>
                <w:sz w:val="20"/>
                <w:szCs w:val="20"/>
              </w:rPr>
              <w:t xml:space="preserve"> January 2015</w:t>
            </w:r>
          </w:p>
        </w:tc>
        <w:tc>
          <w:tcPr>
            <w:tcW w:w="2495" w:type="dxa"/>
          </w:tcPr>
          <w:p w:rsidR="00F82467" w:rsidRPr="00B93EA0" w:rsidRDefault="00F82467" w:rsidP="00E94094">
            <w:pPr>
              <w:pStyle w:val="Default"/>
              <w:rPr>
                <w:sz w:val="20"/>
                <w:szCs w:val="20"/>
                <w:highlight w:val="yellow"/>
              </w:rPr>
            </w:pPr>
            <w:r w:rsidRPr="00B93EA0">
              <w:rPr>
                <w:sz w:val="20"/>
                <w:szCs w:val="20"/>
                <w:highlight w:val="yellow"/>
              </w:rPr>
              <w:t>Check in depends on the flight arrangement.</w:t>
            </w:r>
          </w:p>
          <w:p w:rsidR="00F82467" w:rsidRPr="00B93EA0" w:rsidRDefault="00F82467" w:rsidP="00E94094">
            <w:pPr>
              <w:pStyle w:val="Default"/>
              <w:rPr>
                <w:sz w:val="20"/>
                <w:szCs w:val="20"/>
                <w:highlight w:val="yellow"/>
              </w:rPr>
            </w:pPr>
          </w:p>
          <w:p w:rsidR="00F82467" w:rsidRPr="00B93EA0" w:rsidRDefault="00F82467" w:rsidP="00E94094">
            <w:pPr>
              <w:pStyle w:val="Default"/>
              <w:rPr>
                <w:b/>
                <w:bCs/>
                <w:sz w:val="20"/>
                <w:szCs w:val="20"/>
                <w:highlight w:val="yellow"/>
              </w:rPr>
            </w:pPr>
            <w:r w:rsidRPr="00B93EA0">
              <w:rPr>
                <w:sz w:val="20"/>
                <w:szCs w:val="20"/>
                <w:highlight w:val="yellow"/>
              </w:rPr>
              <w:t>Check out depend on transportation arranged to site.</w:t>
            </w:r>
            <w:r w:rsidRPr="00B93EA0">
              <w:rPr>
                <w:b/>
                <w:bCs/>
                <w:sz w:val="20"/>
                <w:szCs w:val="20"/>
                <w:highlight w:val="yellow"/>
              </w:rPr>
              <w:t xml:space="preserve"> </w:t>
            </w:r>
          </w:p>
        </w:tc>
      </w:tr>
      <w:tr w:rsidR="00F82467" w:rsidRPr="00110F2F" w:rsidTr="00F82467">
        <w:trPr>
          <w:trHeight w:val="566"/>
        </w:trPr>
        <w:tc>
          <w:tcPr>
            <w:tcW w:w="2495" w:type="dxa"/>
          </w:tcPr>
          <w:p w:rsidR="00F82467" w:rsidRPr="00F82467" w:rsidRDefault="00F82467">
            <w:pPr>
              <w:pStyle w:val="Default"/>
              <w:rPr>
                <w:sz w:val="20"/>
                <w:szCs w:val="20"/>
              </w:rPr>
            </w:pPr>
            <w:proofErr w:type="spellStart"/>
            <w:r w:rsidRPr="00F82467">
              <w:rPr>
                <w:b/>
                <w:bCs/>
                <w:sz w:val="20"/>
                <w:szCs w:val="20"/>
              </w:rPr>
              <w:lastRenderedPageBreak/>
              <w:t>Barakah</w:t>
            </w:r>
            <w:proofErr w:type="spellEnd"/>
            <w:r w:rsidRPr="00F82467">
              <w:rPr>
                <w:b/>
                <w:bCs/>
                <w:sz w:val="20"/>
                <w:szCs w:val="20"/>
              </w:rPr>
              <w:t xml:space="preserve"> Site </w:t>
            </w:r>
          </w:p>
        </w:tc>
        <w:tc>
          <w:tcPr>
            <w:tcW w:w="2495" w:type="dxa"/>
          </w:tcPr>
          <w:p w:rsidR="00F82467" w:rsidRPr="00F82467" w:rsidRDefault="00F82467">
            <w:pPr>
              <w:pStyle w:val="Default"/>
              <w:rPr>
                <w:sz w:val="20"/>
                <w:szCs w:val="20"/>
              </w:rPr>
            </w:pPr>
            <w:r w:rsidRPr="00F82467">
              <w:rPr>
                <w:sz w:val="20"/>
                <w:szCs w:val="20"/>
              </w:rPr>
              <w:t xml:space="preserve">KEPCO </w:t>
            </w:r>
          </w:p>
        </w:tc>
        <w:tc>
          <w:tcPr>
            <w:tcW w:w="2495" w:type="dxa"/>
          </w:tcPr>
          <w:p w:rsidR="00F82467" w:rsidRPr="00F82467" w:rsidRDefault="00F82467" w:rsidP="00B93EA0">
            <w:pPr>
              <w:pStyle w:val="Default"/>
              <w:rPr>
                <w:b/>
                <w:bCs/>
                <w:sz w:val="20"/>
                <w:szCs w:val="20"/>
              </w:rPr>
            </w:pPr>
            <w:r w:rsidRPr="00F82467">
              <w:rPr>
                <w:b/>
                <w:bCs/>
                <w:sz w:val="20"/>
                <w:szCs w:val="20"/>
              </w:rPr>
              <w:t>Check</w:t>
            </w:r>
            <w:r w:rsidR="00B93EA0">
              <w:rPr>
                <w:b/>
                <w:bCs/>
                <w:sz w:val="20"/>
                <w:szCs w:val="20"/>
              </w:rPr>
              <w:t>-</w:t>
            </w:r>
            <w:r w:rsidRPr="00F82467">
              <w:rPr>
                <w:b/>
                <w:bCs/>
                <w:sz w:val="20"/>
                <w:szCs w:val="20"/>
              </w:rPr>
              <w:t xml:space="preserve">in: </w:t>
            </w:r>
          </w:p>
          <w:p w:rsidR="00F82467" w:rsidRPr="00F82467" w:rsidRDefault="00F82467" w:rsidP="00F82467">
            <w:pPr>
              <w:pStyle w:val="Default"/>
              <w:rPr>
                <w:sz w:val="20"/>
                <w:szCs w:val="20"/>
              </w:rPr>
            </w:pPr>
            <w:r>
              <w:rPr>
                <w:sz w:val="20"/>
                <w:szCs w:val="20"/>
              </w:rPr>
              <w:t>10</w:t>
            </w:r>
            <w:r w:rsidRPr="00F82467">
              <w:rPr>
                <w:sz w:val="20"/>
                <w:szCs w:val="20"/>
                <w:vertAlign w:val="superscript"/>
              </w:rPr>
              <w:t>th</w:t>
            </w:r>
            <w:r>
              <w:rPr>
                <w:sz w:val="20"/>
                <w:szCs w:val="20"/>
              </w:rPr>
              <w:t xml:space="preserve"> </w:t>
            </w:r>
            <w:r w:rsidRPr="00F82467">
              <w:rPr>
                <w:sz w:val="20"/>
                <w:szCs w:val="20"/>
              </w:rPr>
              <w:t xml:space="preserve">January 2015 </w:t>
            </w:r>
          </w:p>
          <w:p w:rsidR="00F82467" w:rsidRDefault="00F82467" w:rsidP="00F82467">
            <w:pPr>
              <w:pStyle w:val="Default"/>
              <w:rPr>
                <w:sz w:val="20"/>
                <w:szCs w:val="20"/>
              </w:rPr>
            </w:pPr>
          </w:p>
          <w:p w:rsidR="00F82467" w:rsidRPr="00F82467" w:rsidRDefault="00F82467" w:rsidP="00F82467">
            <w:pPr>
              <w:pStyle w:val="Default"/>
              <w:rPr>
                <w:sz w:val="20"/>
                <w:szCs w:val="20"/>
              </w:rPr>
            </w:pPr>
          </w:p>
          <w:p w:rsidR="00F82467" w:rsidRPr="00F82467" w:rsidRDefault="00F82467" w:rsidP="00B93EA0">
            <w:pPr>
              <w:pStyle w:val="Default"/>
              <w:rPr>
                <w:b/>
                <w:bCs/>
                <w:sz w:val="20"/>
                <w:szCs w:val="20"/>
              </w:rPr>
            </w:pPr>
            <w:r w:rsidRPr="00F82467">
              <w:rPr>
                <w:b/>
                <w:bCs/>
                <w:sz w:val="20"/>
                <w:szCs w:val="20"/>
              </w:rPr>
              <w:t>Check</w:t>
            </w:r>
            <w:r w:rsidR="00B93EA0">
              <w:rPr>
                <w:b/>
                <w:bCs/>
                <w:sz w:val="20"/>
                <w:szCs w:val="20"/>
              </w:rPr>
              <w:t>-</w:t>
            </w:r>
            <w:r w:rsidRPr="00F82467">
              <w:rPr>
                <w:b/>
                <w:bCs/>
                <w:sz w:val="20"/>
                <w:szCs w:val="20"/>
              </w:rPr>
              <w:t>out:</w:t>
            </w:r>
          </w:p>
          <w:p w:rsidR="00F82467" w:rsidRPr="00F82467" w:rsidRDefault="00F82467" w:rsidP="00F82467">
            <w:pPr>
              <w:pStyle w:val="Default"/>
              <w:rPr>
                <w:sz w:val="20"/>
                <w:szCs w:val="20"/>
                <w:highlight w:val="yellow"/>
              </w:rPr>
            </w:pPr>
            <w:r>
              <w:rPr>
                <w:sz w:val="20"/>
                <w:szCs w:val="20"/>
              </w:rPr>
              <w:t>26</w:t>
            </w:r>
            <w:r w:rsidRPr="00F82467">
              <w:rPr>
                <w:sz w:val="20"/>
                <w:szCs w:val="20"/>
                <w:vertAlign w:val="superscript"/>
              </w:rPr>
              <w:t>th</w:t>
            </w:r>
            <w:r>
              <w:rPr>
                <w:sz w:val="20"/>
                <w:szCs w:val="20"/>
              </w:rPr>
              <w:t xml:space="preserve"> February</w:t>
            </w:r>
            <w:r w:rsidRPr="00F82467">
              <w:rPr>
                <w:sz w:val="20"/>
                <w:szCs w:val="20"/>
              </w:rPr>
              <w:t xml:space="preserve"> 2015</w:t>
            </w:r>
          </w:p>
        </w:tc>
        <w:tc>
          <w:tcPr>
            <w:tcW w:w="2495" w:type="dxa"/>
          </w:tcPr>
          <w:p w:rsidR="00F82467" w:rsidRPr="00B93EA0" w:rsidRDefault="00F82467" w:rsidP="00F82467">
            <w:pPr>
              <w:pStyle w:val="Default"/>
              <w:rPr>
                <w:b/>
                <w:bCs/>
                <w:sz w:val="20"/>
                <w:szCs w:val="20"/>
                <w:highlight w:val="yellow"/>
              </w:rPr>
            </w:pPr>
            <w:r w:rsidRPr="00B93EA0">
              <w:rPr>
                <w:sz w:val="20"/>
                <w:szCs w:val="20"/>
                <w:highlight w:val="yellow"/>
              </w:rPr>
              <w:t>Check in depend on transportation arranged to site.</w:t>
            </w:r>
            <w:r w:rsidRPr="00B93EA0">
              <w:rPr>
                <w:b/>
                <w:bCs/>
                <w:sz w:val="20"/>
                <w:szCs w:val="20"/>
                <w:highlight w:val="yellow"/>
              </w:rPr>
              <w:t xml:space="preserve"> </w:t>
            </w:r>
          </w:p>
          <w:p w:rsidR="00F82467" w:rsidRPr="00B93EA0" w:rsidRDefault="00F82467" w:rsidP="00F82467">
            <w:pPr>
              <w:pStyle w:val="Default"/>
              <w:rPr>
                <w:sz w:val="20"/>
                <w:szCs w:val="20"/>
                <w:highlight w:val="yellow"/>
              </w:rPr>
            </w:pPr>
          </w:p>
          <w:p w:rsidR="00F82467" w:rsidRPr="00B93EA0" w:rsidRDefault="00F82467" w:rsidP="00F82467">
            <w:pPr>
              <w:pStyle w:val="Default"/>
              <w:rPr>
                <w:b/>
                <w:bCs/>
                <w:sz w:val="20"/>
                <w:szCs w:val="20"/>
                <w:highlight w:val="yellow"/>
              </w:rPr>
            </w:pPr>
            <w:r w:rsidRPr="00B93EA0">
              <w:rPr>
                <w:sz w:val="20"/>
                <w:szCs w:val="20"/>
                <w:highlight w:val="yellow"/>
              </w:rPr>
              <w:t>Check out depend on flight arranged.</w:t>
            </w:r>
          </w:p>
        </w:tc>
      </w:tr>
    </w:tbl>
    <w:p w:rsidR="000A1857" w:rsidRPr="00110F2F" w:rsidRDefault="000A1857" w:rsidP="000A1857">
      <w:pPr>
        <w:rPr>
          <w:rFonts w:ascii="Arial" w:hAnsi="Arial" w:cs="Arial"/>
          <w:sz w:val="22"/>
        </w:rPr>
      </w:pPr>
    </w:p>
    <w:p w:rsidR="00237D5E" w:rsidRPr="00110F2F" w:rsidRDefault="00237D5E" w:rsidP="00237D5E">
      <w:pPr>
        <w:pStyle w:val="Heading2"/>
        <w:numPr>
          <w:ilvl w:val="1"/>
          <w:numId w:val="13"/>
        </w:numPr>
        <w:rPr>
          <w:rFonts w:ascii="Arial" w:hAnsi="Arial" w:cs="Arial"/>
          <w:color w:val="auto"/>
          <w:sz w:val="22"/>
          <w:szCs w:val="22"/>
        </w:rPr>
      </w:pPr>
      <w:bookmarkStart w:id="8" w:name="_Toc399935072"/>
      <w:r w:rsidRPr="00110F2F">
        <w:rPr>
          <w:rFonts w:ascii="Arial" w:hAnsi="Arial" w:cs="Arial"/>
          <w:color w:val="auto"/>
          <w:sz w:val="22"/>
          <w:szCs w:val="22"/>
        </w:rPr>
        <w:t>ENEC Offices and Barakah Site Access</w:t>
      </w:r>
      <w:bookmarkEnd w:id="8"/>
    </w:p>
    <w:p w:rsidR="000C5B10" w:rsidRPr="00110F2F" w:rsidRDefault="000C5B10" w:rsidP="002E47B4">
      <w:pPr>
        <w:rPr>
          <w:rFonts w:ascii="Arial" w:hAnsi="Arial" w:cs="Arial"/>
          <w:sz w:val="22"/>
        </w:rPr>
      </w:pPr>
    </w:p>
    <w:p w:rsidR="002E47B4" w:rsidRPr="00110F2F" w:rsidRDefault="002E47B4" w:rsidP="002E47B4">
      <w:pPr>
        <w:rPr>
          <w:rFonts w:ascii="Arial" w:hAnsi="Arial" w:cs="Arial"/>
          <w:sz w:val="22"/>
        </w:rPr>
      </w:pPr>
      <w:r w:rsidRPr="00110F2F">
        <w:rPr>
          <w:rFonts w:ascii="Arial" w:hAnsi="Arial" w:cs="Arial"/>
          <w:sz w:val="22"/>
        </w:rPr>
        <w:t>ENEC will request badges for Korean students to access ENEC Offices and Barakah site.</w:t>
      </w:r>
    </w:p>
    <w:p w:rsidR="000A1857" w:rsidRPr="000A1857" w:rsidRDefault="000A1857" w:rsidP="000A1857">
      <w:pPr>
        <w:widowControl/>
        <w:wordWrap/>
        <w:adjustRightInd w:val="0"/>
        <w:jc w:val="left"/>
        <w:rPr>
          <w:rFonts w:ascii="Arial" w:eastAsiaTheme="minorEastAsia" w:hAnsi="Arial" w:cs="Arial"/>
          <w:color w:val="000000"/>
          <w:kern w:val="0"/>
          <w:sz w:val="22"/>
        </w:rPr>
      </w:pPr>
    </w:p>
    <w:p w:rsidR="000A1857" w:rsidRPr="00110F2F" w:rsidRDefault="000A1857" w:rsidP="000C5B10">
      <w:pPr>
        <w:pStyle w:val="Heading2"/>
        <w:numPr>
          <w:ilvl w:val="1"/>
          <w:numId w:val="13"/>
        </w:numPr>
        <w:rPr>
          <w:rFonts w:ascii="Arial" w:hAnsi="Arial" w:cs="Arial"/>
          <w:color w:val="auto"/>
          <w:sz w:val="22"/>
          <w:szCs w:val="22"/>
        </w:rPr>
      </w:pPr>
      <w:bookmarkStart w:id="9" w:name="_Toc399935073"/>
      <w:r w:rsidRPr="00110F2F">
        <w:rPr>
          <w:rFonts w:ascii="Arial" w:hAnsi="Arial" w:cs="Arial"/>
          <w:color w:val="auto"/>
          <w:sz w:val="22"/>
          <w:szCs w:val="22"/>
        </w:rPr>
        <w:t xml:space="preserve">Student’s Stipends </w:t>
      </w:r>
      <w:r w:rsidR="000C5B10" w:rsidRPr="00110F2F">
        <w:rPr>
          <w:rFonts w:ascii="Arial" w:hAnsi="Arial" w:cs="Arial"/>
          <w:color w:val="auto"/>
          <w:sz w:val="22"/>
          <w:szCs w:val="22"/>
        </w:rPr>
        <w:t>&amp; Airfare Tickets</w:t>
      </w:r>
      <w:bookmarkEnd w:id="9"/>
    </w:p>
    <w:p w:rsidR="000C5B10" w:rsidRPr="00110F2F" w:rsidRDefault="000C5B10" w:rsidP="000C5B10">
      <w:pPr>
        <w:rPr>
          <w:rFonts w:ascii="Arial" w:hAnsi="Arial" w:cs="Arial"/>
          <w:sz w:val="22"/>
        </w:rPr>
      </w:pPr>
    </w:p>
    <w:p w:rsidR="000A1857" w:rsidRPr="000A1857" w:rsidRDefault="000C5B10" w:rsidP="006841FB">
      <w:pPr>
        <w:pStyle w:val="Default"/>
        <w:rPr>
          <w:sz w:val="22"/>
          <w:szCs w:val="22"/>
        </w:rPr>
      </w:pPr>
      <w:r w:rsidRPr="00110F2F">
        <w:rPr>
          <w:sz w:val="22"/>
          <w:szCs w:val="22"/>
        </w:rPr>
        <w:t>KNA</w:t>
      </w:r>
      <w:r w:rsidR="000A1857" w:rsidRPr="00110F2F">
        <w:rPr>
          <w:sz w:val="22"/>
          <w:szCs w:val="22"/>
        </w:rPr>
        <w:t xml:space="preserve"> will </w:t>
      </w:r>
      <w:r w:rsidRPr="00110F2F">
        <w:rPr>
          <w:sz w:val="22"/>
          <w:szCs w:val="22"/>
        </w:rPr>
        <w:t>provide</w:t>
      </w:r>
      <w:r w:rsidR="000A1857" w:rsidRPr="00110F2F">
        <w:rPr>
          <w:sz w:val="22"/>
          <w:szCs w:val="22"/>
        </w:rPr>
        <w:t xml:space="preserve"> </w:t>
      </w:r>
      <w:r w:rsidR="00867741" w:rsidRPr="00110F2F">
        <w:rPr>
          <w:sz w:val="22"/>
          <w:szCs w:val="22"/>
        </w:rPr>
        <w:t>$</w:t>
      </w:r>
      <w:r w:rsidRPr="00110F2F">
        <w:rPr>
          <w:sz w:val="22"/>
          <w:szCs w:val="22"/>
        </w:rPr>
        <w:t>200</w:t>
      </w:r>
      <w:r w:rsidR="00D777B9">
        <w:rPr>
          <w:sz w:val="22"/>
          <w:szCs w:val="22"/>
        </w:rPr>
        <w:t>0</w:t>
      </w:r>
      <w:r w:rsidRPr="00110F2F">
        <w:rPr>
          <w:sz w:val="22"/>
          <w:szCs w:val="22"/>
        </w:rPr>
        <w:t xml:space="preserve"> stipend </w:t>
      </w:r>
      <w:r w:rsidR="00867741">
        <w:rPr>
          <w:sz w:val="22"/>
          <w:szCs w:val="22"/>
        </w:rPr>
        <w:t xml:space="preserve">per </w:t>
      </w:r>
      <w:r w:rsidR="006841FB">
        <w:rPr>
          <w:sz w:val="22"/>
          <w:szCs w:val="22"/>
        </w:rPr>
        <w:t>4 weeks</w:t>
      </w:r>
      <w:r w:rsidR="00867741">
        <w:rPr>
          <w:sz w:val="22"/>
          <w:szCs w:val="22"/>
        </w:rPr>
        <w:t xml:space="preserve"> </w:t>
      </w:r>
      <w:r w:rsidRPr="00110F2F">
        <w:rPr>
          <w:sz w:val="22"/>
          <w:szCs w:val="22"/>
        </w:rPr>
        <w:t>and round-trip airfare</w:t>
      </w:r>
      <w:r w:rsidR="000A1857" w:rsidRPr="00110F2F">
        <w:rPr>
          <w:sz w:val="22"/>
          <w:szCs w:val="22"/>
        </w:rPr>
        <w:t xml:space="preserve"> for </w:t>
      </w:r>
      <w:r w:rsidR="008E17DE">
        <w:rPr>
          <w:sz w:val="22"/>
          <w:szCs w:val="22"/>
        </w:rPr>
        <w:t>the</w:t>
      </w:r>
      <w:r w:rsidR="000A1857" w:rsidRPr="00110F2F">
        <w:rPr>
          <w:sz w:val="22"/>
          <w:szCs w:val="22"/>
        </w:rPr>
        <w:t xml:space="preserve"> Korean </w:t>
      </w:r>
      <w:r w:rsidR="008E17DE">
        <w:rPr>
          <w:sz w:val="22"/>
          <w:szCs w:val="22"/>
        </w:rPr>
        <w:t>s</w:t>
      </w:r>
      <w:r w:rsidR="000A1857" w:rsidRPr="00110F2F">
        <w:rPr>
          <w:sz w:val="22"/>
          <w:szCs w:val="22"/>
        </w:rPr>
        <w:t>tudents.</w:t>
      </w:r>
    </w:p>
    <w:p w:rsidR="000A1857" w:rsidRPr="00110F2F" w:rsidRDefault="000A1857" w:rsidP="000A1857">
      <w:pPr>
        <w:rPr>
          <w:rFonts w:ascii="Arial" w:hAnsi="Arial" w:cs="Arial"/>
          <w:sz w:val="22"/>
        </w:rPr>
      </w:pPr>
    </w:p>
    <w:p w:rsidR="0064753A" w:rsidRPr="00110F2F" w:rsidRDefault="0064753A" w:rsidP="000A1857">
      <w:pPr>
        <w:rPr>
          <w:rFonts w:ascii="Arial" w:hAnsi="Arial" w:cs="Arial"/>
          <w:sz w:val="22"/>
        </w:rPr>
      </w:pPr>
    </w:p>
    <w:p w:rsidR="0064753A" w:rsidRPr="00110F2F" w:rsidRDefault="0064753A" w:rsidP="000A1857">
      <w:pPr>
        <w:rPr>
          <w:rFonts w:ascii="Arial" w:hAnsi="Arial" w:cs="Arial"/>
          <w:sz w:val="22"/>
        </w:rPr>
      </w:pPr>
    </w:p>
    <w:p w:rsidR="0064753A" w:rsidRPr="00110F2F" w:rsidRDefault="0064753A" w:rsidP="000A1857">
      <w:pPr>
        <w:rPr>
          <w:rFonts w:ascii="Arial" w:hAnsi="Arial" w:cs="Arial"/>
          <w:sz w:val="22"/>
        </w:rPr>
      </w:pPr>
    </w:p>
    <w:p w:rsidR="0064753A" w:rsidRDefault="0064753A" w:rsidP="000A1857">
      <w:pPr>
        <w:rPr>
          <w:rFonts w:ascii="Arial" w:hAnsi="Arial" w:cs="Arial"/>
          <w:sz w:val="22"/>
        </w:rPr>
      </w:pPr>
    </w:p>
    <w:p w:rsidR="006B6655" w:rsidRDefault="006B6655" w:rsidP="000A1857">
      <w:pPr>
        <w:rPr>
          <w:rFonts w:ascii="Arial" w:hAnsi="Arial" w:cs="Arial"/>
          <w:sz w:val="22"/>
        </w:rPr>
      </w:pPr>
    </w:p>
    <w:p w:rsidR="00402D40" w:rsidRDefault="00402D40" w:rsidP="000A1857">
      <w:pPr>
        <w:rPr>
          <w:rFonts w:ascii="Arial" w:hAnsi="Arial" w:cs="Arial"/>
          <w:sz w:val="22"/>
        </w:rPr>
        <w:sectPr w:rsidR="00402D40" w:rsidSect="002C7F7C">
          <w:headerReference w:type="default" r:id="rId11"/>
          <w:pgSz w:w="12240" w:h="15840"/>
          <w:pgMar w:top="1350" w:right="1440" w:bottom="1440" w:left="1440" w:header="720" w:footer="720" w:gutter="0"/>
          <w:cols w:space="720"/>
          <w:docGrid w:linePitch="360"/>
        </w:sectPr>
      </w:pPr>
    </w:p>
    <w:p w:rsidR="0064753A" w:rsidRPr="00110F2F" w:rsidRDefault="0064753A" w:rsidP="0064753A">
      <w:pPr>
        <w:pStyle w:val="Heading1"/>
        <w:numPr>
          <w:ilvl w:val="0"/>
          <w:numId w:val="1"/>
        </w:numPr>
        <w:rPr>
          <w:rFonts w:ascii="Arial" w:hAnsi="Arial" w:cs="Arial"/>
          <w:color w:val="auto"/>
          <w:sz w:val="22"/>
          <w:szCs w:val="22"/>
        </w:rPr>
      </w:pPr>
      <w:bookmarkStart w:id="10" w:name="_Toc399935074"/>
      <w:r w:rsidRPr="00110F2F">
        <w:rPr>
          <w:rFonts w:ascii="Arial" w:hAnsi="Arial" w:cs="Arial"/>
          <w:color w:val="auto"/>
          <w:sz w:val="22"/>
          <w:szCs w:val="22"/>
        </w:rPr>
        <w:lastRenderedPageBreak/>
        <w:t>Familiarization Courses</w:t>
      </w:r>
      <w:r w:rsidR="00C644E6">
        <w:rPr>
          <w:rFonts w:ascii="Arial" w:hAnsi="Arial" w:cs="Arial"/>
          <w:color w:val="auto"/>
          <w:sz w:val="22"/>
          <w:szCs w:val="22"/>
        </w:rPr>
        <w:t xml:space="preserve"> – ENEC Offices</w:t>
      </w:r>
      <w:bookmarkEnd w:id="10"/>
    </w:p>
    <w:p w:rsidR="0064753A" w:rsidRPr="00110F2F" w:rsidRDefault="0064753A" w:rsidP="0064753A">
      <w:pPr>
        <w:rPr>
          <w:rFonts w:ascii="Arial" w:hAnsi="Arial" w:cs="Arial"/>
        </w:rPr>
      </w:pPr>
    </w:p>
    <w:tbl>
      <w:tblPr>
        <w:tblStyle w:val="TableGrid"/>
        <w:tblW w:w="0" w:type="auto"/>
        <w:tblLook w:val="04A0" w:firstRow="1" w:lastRow="0" w:firstColumn="1" w:lastColumn="0" w:noHBand="0" w:noVBand="1"/>
      </w:tblPr>
      <w:tblGrid>
        <w:gridCol w:w="677"/>
        <w:gridCol w:w="1205"/>
        <w:gridCol w:w="1090"/>
        <w:gridCol w:w="1503"/>
        <w:gridCol w:w="1429"/>
        <w:gridCol w:w="1204"/>
        <w:gridCol w:w="2468"/>
      </w:tblGrid>
      <w:tr w:rsidR="00C442C4" w:rsidTr="00992C41">
        <w:tc>
          <w:tcPr>
            <w:tcW w:w="678" w:type="dxa"/>
            <w:tcBorders>
              <w:top w:val="single" w:sz="4" w:space="0" w:color="auto"/>
              <w:left w:val="single" w:sz="4" w:space="0" w:color="auto"/>
            </w:tcBorders>
            <w:shd w:val="clear" w:color="auto" w:fill="00B050"/>
            <w:vAlign w:val="center"/>
          </w:tcPr>
          <w:p w:rsidR="00D777B9" w:rsidRPr="005B5DA0" w:rsidRDefault="00D777B9" w:rsidP="00254762">
            <w:pPr>
              <w:pStyle w:val="Default"/>
              <w:jc w:val="center"/>
              <w:rPr>
                <w:color w:val="auto"/>
                <w:sz w:val="16"/>
                <w:szCs w:val="16"/>
              </w:rPr>
            </w:pPr>
            <w:r w:rsidRPr="005B5DA0">
              <w:rPr>
                <w:b/>
                <w:bCs/>
                <w:color w:val="auto"/>
                <w:sz w:val="16"/>
                <w:szCs w:val="16"/>
              </w:rPr>
              <w:t>Week</w:t>
            </w:r>
          </w:p>
        </w:tc>
        <w:tc>
          <w:tcPr>
            <w:tcW w:w="1208" w:type="dxa"/>
            <w:tcBorders>
              <w:top w:val="single" w:sz="4" w:space="0" w:color="auto"/>
              <w:bottom w:val="single" w:sz="4" w:space="0" w:color="auto"/>
            </w:tcBorders>
            <w:shd w:val="clear" w:color="auto" w:fill="00B050"/>
            <w:vAlign w:val="center"/>
          </w:tcPr>
          <w:p w:rsidR="00D777B9" w:rsidRPr="005B5DA0" w:rsidRDefault="00D777B9" w:rsidP="00254762">
            <w:pPr>
              <w:pStyle w:val="Default"/>
              <w:jc w:val="center"/>
              <w:rPr>
                <w:color w:val="auto"/>
                <w:sz w:val="16"/>
                <w:szCs w:val="16"/>
              </w:rPr>
            </w:pPr>
            <w:r w:rsidRPr="005B5DA0">
              <w:rPr>
                <w:b/>
                <w:bCs/>
                <w:color w:val="auto"/>
                <w:sz w:val="16"/>
                <w:szCs w:val="16"/>
              </w:rPr>
              <w:t>Date</w:t>
            </w:r>
          </w:p>
        </w:tc>
        <w:tc>
          <w:tcPr>
            <w:tcW w:w="1102" w:type="dxa"/>
            <w:tcBorders>
              <w:top w:val="single" w:sz="4" w:space="0" w:color="auto"/>
              <w:bottom w:val="single" w:sz="4" w:space="0" w:color="auto"/>
            </w:tcBorders>
            <w:shd w:val="clear" w:color="auto" w:fill="00B050"/>
            <w:vAlign w:val="center"/>
          </w:tcPr>
          <w:p w:rsidR="00D777B9" w:rsidRPr="005B5DA0" w:rsidRDefault="00D777B9" w:rsidP="00254762">
            <w:pPr>
              <w:pStyle w:val="Default"/>
              <w:jc w:val="center"/>
              <w:rPr>
                <w:color w:val="auto"/>
                <w:sz w:val="16"/>
                <w:szCs w:val="16"/>
              </w:rPr>
            </w:pPr>
            <w:r w:rsidRPr="005B5DA0">
              <w:rPr>
                <w:b/>
                <w:bCs/>
                <w:color w:val="auto"/>
                <w:sz w:val="16"/>
                <w:szCs w:val="16"/>
              </w:rPr>
              <w:t>Time</w:t>
            </w:r>
          </w:p>
        </w:tc>
        <w:tc>
          <w:tcPr>
            <w:tcW w:w="1513" w:type="dxa"/>
            <w:tcBorders>
              <w:top w:val="single" w:sz="4" w:space="0" w:color="auto"/>
              <w:bottom w:val="single" w:sz="4" w:space="0" w:color="auto"/>
            </w:tcBorders>
            <w:shd w:val="clear" w:color="auto" w:fill="00B050"/>
            <w:vAlign w:val="center"/>
          </w:tcPr>
          <w:p w:rsidR="00D777B9" w:rsidRPr="005B5DA0" w:rsidRDefault="00D777B9" w:rsidP="00254762">
            <w:pPr>
              <w:pStyle w:val="Default"/>
              <w:jc w:val="center"/>
              <w:rPr>
                <w:color w:val="auto"/>
                <w:sz w:val="16"/>
                <w:szCs w:val="16"/>
              </w:rPr>
            </w:pPr>
            <w:r w:rsidRPr="005B5DA0">
              <w:rPr>
                <w:b/>
                <w:bCs/>
                <w:color w:val="auto"/>
                <w:sz w:val="16"/>
                <w:szCs w:val="16"/>
              </w:rPr>
              <w:t>Activities</w:t>
            </w:r>
          </w:p>
        </w:tc>
        <w:tc>
          <w:tcPr>
            <w:tcW w:w="1437" w:type="dxa"/>
            <w:tcBorders>
              <w:top w:val="single" w:sz="4" w:space="0" w:color="auto"/>
              <w:bottom w:val="single" w:sz="4" w:space="0" w:color="auto"/>
            </w:tcBorders>
            <w:shd w:val="clear" w:color="auto" w:fill="00B050"/>
            <w:vAlign w:val="center"/>
          </w:tcPr>
          <w:p w:rsidR="00D777B9" w:rsidRPr="005B5DA0" w:rsidRDefault="00D777B9" w:rsidP="00254762">
            <w:pPr>
              <w:pStyle w:val="Default"/>
              <w:jc w:val="center"/>
              <w:rPr>
                <w:color w:val="auto"/>
                <w:sz w:val="16"/>
                <w:szCs w:val="16"/>
              </w:rPr>
            </w:pPr>
            <w:r w:rsidRPr="005B5DA0">
              <w:rPr>
                <w:b/>
                <w:bCs/>
                <w:color w:val="auto"/>
                <w:sz w:val="16"/>
                <w:szCs w:val="16"/>
              </w:rPr>
              <w:t>Responsible Person</w:t>
            </w:r>
          </w:p>
        </w:tc>
        <w:tc>
          <w:tcPr>
            <w:tcW w:w="1140" w:type="dxa"/>
            <w:tcBorders>
              <w:top w:val="single" w:sz="4" w:space="0" w:color="auto"/>
              <w:bottom w:val="single" w:sz="4" w:space="0" w:color="auto"/>
            </w:tcBorders>
            <w:shd w:val="clear" w:color="auto" w:fill="00B050"/>
            <w:vAlign w:val="center"/>
          </w:tcPr>
          <w:p w:rsidR="00D777B9" w:rsidRPr="005B5DA0" w:rsidRDefault="00D777B9" w:rsidP="00992C41">
            <w:pPr>
              <w:pStyle w:val="Default"/>
              <w:rPr>
                <w:color w:val="auto"/>
                <w:sz w:val="16"/>
                <w:szCs w:val="16"/>
              </w:rPr>
            </w:pPr>
            <w:r w:rsidRPr="005B5DA0">
              <w:rPr>
                <w:b/>
                <w:bCs/>
                <w:color w:val="auto"/>
                <w:sz w:val="16"/>
                <w:szCs w:val="16"/>
              </w:rPr>
              <w:t>Location</w:t>
            </w:r>
          </w:p>
        </w:tc>
        <w:tc>
          <w:tcPr>
            <w:tcW w:w="2498" w:type="dxa"/>
            <w:tcBorders>
              <w:top w:val="single" w:sz="4" w:space="0" w:color="auto"/>
              <w:bottom w:val="single" w:sz="4" w:space="0" w:color="auto"/>
              <w:right w:val="single" w:sz="4" w:space="0" w:color="auto"/>
            </w:tcBorders>
            <w:shd w:val="clear" w:color="auto" w:fill="00B050"/>
            <w:vAlign w:val="center"/>
          </w:tcPr>
          <w:p w:rsidR="00D777B9" w:rsidRPr="005B5DA0" w:rsidRDefault="00D777B9" w:rsidP="00254762">
            <w:pPr>
              <w:pStyle w:val="Default"/>
              <w:jc w:val="center"/>
              <w:rPr>
                <w:color w:val="auto"/>
                <w:sz w:val="16"/>
                <w:szCs w:val="16"/>
              </w:rPr>
            </w:pPr>
            <w:r w:rsidRPr="005B5DA0">
              <w:rPr>
                <w:b/>
                <w:bCs/>
                <w:color w:val="auto"/>
                <w:sz w:val="16"/>
                <w:szCs w:val="16"/>
              </w:rPr>
              <w:t>Remark</w:t>
            </w:r>
          </w:p>
        </w:tc>
      </w:tr>
      <w:tr w:rsidR="00C442C4" w:rsidTr="00992C41">
        <w:tc>
          <w:tcPr>
            <w:tcW w:w="678" w:type="dxa"/>
            <w:vMerge w:val="restart"/>
            <w:tcBorders>
              <w:left w:val="single" w:sz="4" w:space="0" w:color="auto"/>
            </w:tcBorders>
            <w:shd w:val="clear" w:color="auto" w:fill="D9D9D9" w:themeFill="background1" w:themeFillShade="D9"/>
            <w:vAlign w:val="center"/>
          </w:tcPr>
          <w:p w:rsidR="001E41B8" w:rsidRPr="005B5DA0" w:rsidRDefault="001E41B8" w:rsidP="005B5DA0">
            <w:pPr>
              <w:jc w:val="center"/>
              <w:rPr>
                <w:rFonts w:ascii="Arial" w:hAnsi="Arial" w:cs="Arial"/>
                <w:b/>
                <w:bCs/>
                <w:sz w:val="16"/>
                <w:szCs w:val="16"/>
              </w:rPr>
            </w:pPr>
            <w:r w:rsidRPr="005B5DA0">
              <w:rPr>
                <w:rFonts w:ascii="Arial" w:hAnsi="Arial" w:cs="Arial"/>
                <w:b/>
                <w:bCs/>
                <w:sz w:val="16"/>
                <w:szCs w:val="16"/>
              </w:rPr>
              <w:t>1</w:t>
            </w:r>
          </w:p>
        </w:tc>
        <w:tc>
          <w:tcPr>
            <w:tcW w:w="1208" w:type="dxa"/>
            <w:vMerge w:val="restart"/>
            <w:shd w:val="clear" w:color="auto" w:fill="D9D9D9" w:themeFill="background1" w:themeFillShade="D9"/>
            <w:vAlign w:val="center"/>
          </w:tcPr>
          <w:p w:rsidR="001E41B8" w:rsidRPr="005B5DA0" w:rsidRDefault="001E41B8" w:rsidP="005B5DA0">
            <w:pPr>
              <w:jc w:val="center"/>
              <w:rPr>
                <w:rFonts w:asciiTheme="minorBidi" w:hAnsiTheme="minorBidi" w:cstheme="minorBidi"/>
                <w:b/>
                <w:bCs/>
                <w:sz w:val="16"/>
                <w:szCs w:val="16"/>
              </w:rPr>
            </w:pPr>
            <w:r w:rsidRPr="005B5DA0">
              <w:rPr>
                <w:rFonts w:asciiTheme="minorBidi" w:hAnsiTheme="minorBidi" w:cstheme="minorBidi"/>
                <w:b/>
                <w:bCs/>
                <w:sz w:val="16"/>
                <w:szCs w:val="16"/>
              </w:rPr>
              <w:t>Sunday</w:t>
            </w:r>
          </w:p>
          <w:p w:rsidR="001E41B8" w:rsidRPr="005B5DA0" w:rsidRDefault="001E41B8" w:rsidP="005B5DA0">
            <w:pPr>
              <w:jc w:val="center"/>
              <w:rPr>
                <w:rFonts w:asciiTheme="minorBidi" w:hAnsiTheme="minorBidi" w:cstheme="minorBidi"/>
                <w:b/>
                <w:bCs/>
                <w:sz w:val="16"/>
                <w:szCs w:val="16"/>
              </w:rPr>
            </w:pPr>
            <w:r w:rsidRPr="005B5DA0">
              <w:rPr>
                <w:rFonts w:asciiTheme="minorBidi" w:hAnsiTheme="minorBidi" w:cstheme="minorBidi"/>
                <w:b/>
                <w:bCs/>
                <w:sz w:val="16"/>
                <w:szCs w:val="16"/>
              </w:rPr>
              <w:t>4-Jan-2015</w:t>
            </w:r>
          </w:p>
        </w:tc>
        <w:tc>
          <w:tcPr>
            <w:tcW w:w="1102" w:type="dxa"/>
            <w:shd w:val="clear" w:color="auto" w:fill="D9D9D9" w:themeFill="background1" w:themeFillShade="D9"/>
            <w:vAlign w:val="center"/>
          </w:tcPr>
          <w:p w:rsidR="001E41B8" w:rsidRPr="005B5DA0" w:rsidRDefault="001E41B8" w:rsidP="005B5DA0">
            <w:pPr>
              <w:jc w:val="center"/>
              <w:rPr>
                <w:rFonts w:asciiTheme="minorBidi" w:hAnsiTheme="minorBidi" w:cstheme="minorBidi"/>
                <w:sz w:val="16"/>
                <w:szCs w:val="16"/>
              </w:rPr>
            </w:pPr>
            <w:r w:rsidRPr="005B5DA0">
              <w:rPr>
                <w:rFonts w:asciiTheme="minorBidi" w:hAnsiTheme="minorBidi" w:cstheme="minorBidi"/>
                <w:sz w:val="16"/>
                <w:szCs w:val="16"/>
              </w:rPr>
              <w:t>09:30-10:30</w:t>
            </w:r>
          </w:p>
        </w:tc>
        <w:tc>
          <w:tcPr>
            <w:tcW w:w="1513" w:type="dxa"/>
            <w:vAlign w:val="center"/>
          </w:tcPr>
          <w:p w:rsidR="001E41B8" w:rsidRPr="005B5DA0" w:rsidRDefault="001E41B8" w:rsidP="00D777B9">
            <w:pPr>
              <w:jc w:val="left"/>
              <w:rPr>
                <w:rFonts w:asciiTheme="minorBidi" w:hAnsiTheme="minorBidi" w:cstheme="minorBidi"/>
                <w:sz w:val="16"/>
                <w:szCs w:val="16"/>
              </w:rPr>
            </w:pPr>
            <w:r w:rsidRPr="005B5DA0">
              <w:rPr>
                <w:rFonts w:asciiTheme="minorBidi" w:hAnsiTheme="minorBidi" w:cstheme="minorBidi"/>
                <w:sz w:val="16"/>
                <w:szCs w:val="16"/>
              </w:rPr>
              <w:t>Welcoming &amp; Orientation</w:t>
            </w:r>
          </w:p>
        </w:tc>
        <w:tc>
          <w:tcPr>
            <w:tcW w:w="1437" w:type="dxa"/>
            <w:vMerge w:val="restart"/>
            <w:vAlign w:val="center"/>
          </w:tcPr>
          <w:p w:rsidR="001E41B8" w:rsidRPr="005B5DA0" w:rsidRDefault="001E41B8" w:rsidP="00E41F92">
            <w:pPr>
              <w:jc w:val="center"/>
              <w:rPr>
                <w:rFonts w:asciiTheme="minorBidi" w:eastAsiaTheme="minorEastAsia" w:hAnsiTheme="minorBidi" w:cstheme="minorBidi"/>
                <w:sz w:val="16"/>
                <w:szCs w:val="16"/>
              </w:rPr>
            </w:pPr>
          </w:p>
          <w:p w:rsidR="001E41B8" w:rsidRPr="00B12E0E" w:rsidRDefault="001E41B8" w:rsidP="00E41F92">
            <w:pPr>
              <w:jc w:val="center"/>
              <w:rPr>
                <w:rFonts w:asciiTheme="minorBidi" w:hAnsiTheme="minorBidi" w:cstheme="minorBidi"/>
                <w:sz w:val="16"/>
                <w:szCs w:val="16"/>
              </w:rPr>
            </w:pPr>
            <w:r w:rsidRPr="00B12E0E">
              <w:rPr>
                <w:rFonts w:asciiTheme="minorBidi" w:eastAsiaTheme="minorEastAsia" w:hAnsiTheme="minorBidi" w:cstheme="minorBidi"/>
                <w:sz w:val="16"/>
                <w:szCs w:val="16"/>
              </w:rPr>
              <w:t>Khaloud Al Alawi</w:t>
            </w:r>
          </w:p>
        </w:tc>
        <w:tc>
          <w:tcPr>
            <w:tcW w:w="1140" w:type="dxa"/>
            <w:vMerge w:val="restart"/>
            <w:vAlign w:val="center"/>
          </w:tcPr>
          <w:p w:rsidR="001E41B8" w:rsidRPr="00992C41" w:rsidRDefault="003621B1" w:rsidP="003621B1">
            <w:pPr>
              <w:jc w:val="left"/>
              <w:rPr>
                <w:rFonts w:asciiTheme="minorBidi" w:hAnsiTheme="minorBidi" w:cstheme="minorBidi"/>
                <w:sz w:val="16"/>
                <w:szCs w:val="16"/>
              </w:rPr>
            </w:pPr>
            <w:proofErr w:type="spellStart"/>
            <w:r>
              <w:rPr>
                <w:rFonts w:asciiTheme="minorBidi" w:hAnsiTheme="minorBidi"/>
                <w:sz w:val="16"/>
                <w:szCs w:val="16"/>
              </w:rPr>
              <w:t>Dusit</w:t>
            </w:r>
            <w:proofErr w:type="spellEnd"/>
            <w:r>
              <w:rPr>
                <w:rFonts w:asciiTheme="minorBidi" w:hAnsiTheme="minorBidi"/>
                <w:sz w:val="16"/>
                <w:szCs w:val="16"/>
              </w:rPr>
              <w:t xml:space="preserve"> </w:t>
            </w:r>
            <w:r w:rsidRPr="00992C41">
              <w:rPr>
                <w:rFonts w:asciiTheme="minorBidi" w:hAnsiTheme="minorBidi"/>
                <w:sz w:val="16"/>
                <w:szCs w:val="16"/>
              </w:rPr>
              <w:t>Building</w:t>
            </w:r>
            <w:r>
              <w:rPr>
                <w:rFonts w:asciiTheme="minorBidi" w:hAnsiTheme="minorBidi"/>
                <w:sz w:val="16"/>
                <w:szCs w:val="16"/>
              </w:rPr>
              <w:t xml:space="preserve">, </w:t>
            </w:r>
            <w:proofErr w:type="spellStart"/>
            <w:r>
              <w:rPr>
                <w:rFonts w:asciiTheme="minorBidi" w:hAnsiTheme="minorBidi"/>
                <w:sz w:val="16"/>
                <w:szCs w:val="16"/>
              </w:rPr>
              <w:t>Al</w:t>
            </w:r>
            <w:r w:rsidRPr="003621B1">
              <w:rPr>
                <w:rFonts w:asciiTheme="minorBidi" w:hAnsiTheme="minorBidi"/>
                <w:sz w:val="16"/>
                <w:szCs w:val="16"/>
              </w:rPr>
              <w:t>Ahmadeyya</w:t>
            </w:r>
            <w:proofErr w:type="spellEnd"/>
            <w:r w:rsidRPr="003621B1">
              <w:rPr>
                <w:rFonts w:asciiTheme="minorBidi" w:hAnsiTheme="minorBidi"/>
                <w:sz w:val="16"/>
                <w:szCs w:val="16"/>
              </w:rPr>
              <w:t xml:space="preserve"> Room</w:t>
            </w:r>
          </w:p>
        </w:tc>
        <w:tc>
          <w:tcPr>
            <w:tcW w:w="2498" w:type="dxa"/>
            <w:tcBorders>
              <w:right w:val="single" w:sz="4" w:space="0" w:color="auto"/>
            </w:tcBorders>
          </w:tcPr>
          <w:p w:rsidR="001E41B8" w:rsidRPr="00992C41" w:rsidRDefault="00B93EA0" w:rsidP="00992C41">
            <w:pPr>
              <w:pStyle w:val="Default"/>
              <w:jc w:val="both"/>
              <w:rPr>
                <w:i/>
                <w:iCs/>
                <w:color w:val="000000" w:themeColor="text1"/>
                <w:sz w:val="16"/>
                <w:szCs w:val="16"/>
              </w:rPr>
            </w:pPr>
            <w:r w:rsidRPr="00992C41">
              <w:rPr>
                <w:i/>
                <w:iCs/>
                <w:color w:val="000000" w:themeColor="text1"/>
                <w:sz w:val="16"/>
                <w:szCs w:val="16"/>
              </w:rPr>
              <w:t xml:space="preserve">Transportation </w:t>
            </w:r>
            <w:r w:rsidR="00992C41">
              <w:rPr>
                <w:i/>
                <w:iCs/>
                <w:color w:val="000000" w:themeColor="text1"/>
                <w:sz w:val="16"/>
                <w:szCs w:val="16"/>
              </w:rPr>
              <w:t>n</w:t>
            </w:r>
            <w:r w:rsidRPr="00992C41">
              <w:rPr>
                <w:i/>
                <w:iCs/>
                <w:color w:val="000000" w:themeColor="text1"/>
                <w:sz w:val="16"/>
                <w:szCs w:val="16"/>
              </w:rPr>
              <w:t xml:space="preserve">eeded from accommodation to </w:t>
            </w:r>
            <w:proofErr w:type="spellStart"/>
            <w:r w:rsidRPr="00992C41">
              <w:rPr>
                <w:i/>
                <w:iCs/>
                <w:color w:val="000000" w:themeColor="text1"/>
                <w:sz w:val="16"/>
                <w:szCs w:val="16"/>
              </w:rPr>
              <w:t>Dusit</w:t>
            </w:r>
            <w:proofErr w:type="spellEnd"/>
            <w:r w:rsidRPr="00992C41">
              <w:rPr>
                <w:i/>
                <w:iCs/>
                <w:color w:val="000000" w:themeColor="text1"/>
                <w:sz w:val="16"/>
                <w:szCs w:val="16"/>
              </w:rPr>
              <w:t>.</w:t>
            </w:r>
          </w:p>
        </w:tc>
      </w:tr>
      <w:tr w:rsidR="00C442C4" w:rsidTr="00992C41">
        <w:tc>
          <w:tcPr>
            <w:tcW w:w="678" w:type="dxa"/>
            <w:vMerge/>
            <w:tcBorders>
              <w:left w:val="single" w:sz="4" w:space="0" w:color="auto"/>
            </w:tcBorders>
            <w:shd w:val="clear" w:color="auto" w:fill="D9D9D9" w:themeFill="background1" w:themeFillShade="D9"/>
          </w:tcPr>
          <w:p w:rsidR="001E41B8" w:rsidRPr="005B5DA0" w:rsidRDefault="001E41B8" w:rsidP="005B5DA0">
            <w:pPr>
              <w:rPr>
                <w:rFonts w:ascii="Arial" w:hAnsi="Arial" w:cs="Arial"/>
                <w:sz w:val="16"/>
                <w:szCs w:val="16"/>
              </w:rPr>
            </w:pPr>
          </w:p>
        </w:tc>
        <w:tc>
          <w:tcPr>
            <w:tcW w:w="1208" w:type="dxa"/>
            <w:vMerge/>
            <w:shd w:val="clear" w:color="auto" w:fill="D9D9D9" w:themeFill="background1" w:themeFillShade="D9"/>
            <w:vAlign w:val="center"/>
          </w:tcPr>
          <w:p w:rsidR="001E41B8" w:rsidRPr="005B5DA0" w:rsidRDefault="001E41B8" w:rsidP="005B5DA0">
            <w:pPr>
              <w:jc w:val="center"/>
              <w:rPr>
                <w:rFonts w:asciiTheme="minorBidi" w:hAnsiTheme="minorBidi" w:cstheme="minorBidi"/>
                <w:b/>
                <w:bCs/>
                <w:sz w:val="16"/>
                <w:szCs w:val="16"/>
              </w:rPr>
            </w:pPr>
          </w:p>
        </w:tc>
        <w:tc>
          <w:tcPr>
            <w:tcW w:w="1102" w:type="dxa"/>
            <w:shd w:val="clear" w:color="auto" w:fill="D9D9D9" w:themeFill="background1" w:themeFillShade="D9"/>
            <w:vAlign w:val="center"/>
          </w:tcPr>
          <w:p w:rsidR="001E41B8" w:rsidRPr="005B5DA0" w:rsidRDefault="001E41B8" w:rsidP="00C9128F">
            <w:pPr>
              <w:jc w:val="center"/>
              <w:rPr>
                <w:rFonts w:asciiTheme="minorBidi" w:hAnsiTheme="minorBidi" w:cstheme="minorBidi"/>
                <w:sz w:val="16"/>
                <w:szCs w:val="16"/>
              </w:rPr>
            </w:pPr>
            <w:r w:rsidRPr="005B5DA0">
              <w:rPr>
                <w:rFonts w:asciiTheme="minorBidi" w:hAnsiTheme="minorBidi" w:cstheme="minorBidi"/>
                <w:sz w:val="16"/>
                <w:szCs w:val="16"/>
              </w:rPr>
              <w:t>10:30-11:00</w:t>
            </w:r>
          </w:p>
        </w:tc>
        <w:tc>
          <w:tcPr>
            <w:tcW w:w="1513" w:type="dxa"/>
            <w:vAlign w:val="center"/>
          </w:tcPr>
          <w:p w:rsidR="001E41B8" w:rsidRPr="005B5DA0" w:rsidRDefault="001E41B8" w:rsidP="00D777B9">
            <w:pPr>
              <w:jc w:val="left"/>
              <w:rPr>
                <w:rFonts w:asciiTheme="minorBidi" w:hAnsiTheme="minorBidi" w:cstheme="minorBidi"/>
                <w:sz w:val="16"/>
                <w:szCs w:val="16"/>
              </w:rPr>
            </w:pPr>
            <w:r w:rsidRPr="00B12E0E">
              <w:rPr>
                <w:rFonts w:asciiTheme="minorBidi" w:hAnsiTheme="minorBidi" w:cstheme="minorBidi"/>
                <w:sz w:val="16"/>
                <w:szCs w:val="16"/>
              </w:rPr>
              <w:t>Social media</w:t>
            </w:r>
            <w:r w:rsidR="00B12E0E">
              <w:rPr>
                <w:rFonts w:asciiTheme="minorBidi" w:hAnsiTheme="minorBidi" w:cstheme="minorBidi"/>
                <w:sz w:val="16"/>
                <w:szCs w:val="16"/>
              </w:rPr>
              <w:t xml:space="preserve"> (TBC)</w:t>
            </w:r>
          </w:p>
        </w:tc>
        <w:tc>
          <w:tcPr>
            <w:tcW w:w="1437" w:type="dxa"/>
            <w:vMerge/>
            <w:vAlign w:val="center"/>
          </w:tcPr>
          <w:p w:rsidR="001E41B8" w:rsidRPr="005B5DA0" w:rsidRDefault="001E41B8" w:rsidP="00E41F92">
            <w:pPr>
              <w:jc w:val="center"/>
              <w:rPr>
                <w:rFonts w:asciiTheme="minorBidi" w:hAnsiTheme="minorBidi" w:cstheme="minorBidi"/>
                <w:sz w:val="16"/>
                <w:szCs w:val="16"/>
              </w:rPr>
            </w:pPr>
          </w:p>
        </w:tc>
        <w:tc>
          <w:tcPr>
            <w:tcW w:w="1140" w:type="dxa"/>
            <w:vMerge/>
            <w:vAlign w:val="center"/>
          </w:tcPr>
          <w:p w:rsidR="001E41B8" w:rsidRPr="00992C41" w:rsidRDefault="001E41B8" w:rsidP="00992C41">
            <w:pPr>
              <w:jc w:val="left"/>
              <w:rPr>
                <w:rFonts w:asciiTheme="minorBidi" w:hAnsiTheme="minorBidi" w:cstheme="minorBidi"/>
                <w:sz w:val="16"/>
                <w:szCs w:val="16"/>
              </w:rPr>
            </w:pPr>
          </w:p>
        </w:tc>
        <w:tc>
          <w:tcPr>
            <w:tcW w:w="2498" w:type="dxa"/>
            <w:tcBorders>
              <w:right w:val="single" w:sz="4" w:space="0" w:color="auto"/>
            </w:tcBorders>
          </w:tcPr>
          <w:p w:rsidR="001E41B8" w:rsidRPr="00992C41" w:rsidRDefault="001E41B8" w:rsidP="005B5DA0">
            <w:pPr>
              <w:rPr>
                <w:rFonts w:asciiTheme="minorBidi" w:hAnsiTheme="minorBidi" w:cstheme="minorBidi"/>
                <w:i/>
                <w:iCs/>
                <w:color w:val="000000" w:themeColor="text1"/>
                <w:sz w:val="16"/>
                <w:szCs w:val="16"/>
              </w:rPr>
            </w:pPr>
          </w:p>
        </w:tc>
      </w:tr>
      <w:tr w:rsidR="00C442C4" w:rsidTr="00992C41">
        <w:tc>
          <w:tcPr>
            <w:tcW w:w="678" w:type="dxa"/>
            <w:vMerge/>
            <w:tcBorders>
              <w:left w:val="single" w:sz="4" w:space="0" w:color="auto"/>
            </w:tcBorders>
            <w:shd w:val="clear" w:color="auto" w:fill="D9D9D9" w:themeFill="background1" w:themeFillShade="D9"/>
          </w:tcPr>
          <w:p w:rsidR="001E41B8" w:rsidRPr="005B5DA0" w:rsidRDefault="001E41B8" w:rsidP="005B5DA0">
            <w:pPr>
              <w:rPr>
                <w:rFonts w:ascii="Arial" w:hAnsi="Arial" w:cs="Arial"/>
                <w:sz w:val="16"/>
                <w:szCs w:val="16"/>
              </w:rPr>
            </w:pPr>
          </w:p>
        </w:tc>
        <w:tc>
          <w:tcPr>
            <w:tcW w:w="1208" w:type="dxa"/>
            <w:vMerge/>
            <w:shd w:val="clear" w:color="auto" w:fill="D9D9D9" w:themeFill="background1" w:themeFillShade="D9"/>
            <w:vAlign w:val="center"/>
          </w:tcPr>
          <w:p w:rsidR="001E41B8" w:rsidRPr="005B5DA0" w:rsidRDefault="001E41B8" w:rsidP="005B5DA0">
            <w:pPr>
              <w:jc w:val="center"/>
              <w:rPr>
                <w:rFonts w:asciiTheme="minorBidi" w:hAnsiTheme="minorBidi" w:cstheme="minorBidi"/>
                <w:b/>
                <w:bCs/>
                <w:sz w:val="16"/>
                <w:szCs w:val="16"/>
              </w:rPr>
            </w:pPr>
          </w:p>
        </w:tc>
        <w:tc>
          <w:tcPr>
            <w:tcW w:w="1102" w:type="dxa"/>
            <w:shd w:val="clear" w:color="auto" w:fill="D9D9D9" w:themeFill="background1" w:themeFillShade="D9"/>
            <w:vAlign w:val="center"/>
          </w:tcPr>
          <w:p w:rsidR="001E41B8" w:rsidRPr="005B5DA0" w:rsidRDefault="001E41B8" w:rsidP="00C9128F">
            <w:pPr>
              <w:jc w:val="center"/>
              <w:rPr>
                <w:rFonts w:asciiTheme="minorBidi" w:hAnsiTheme="minorBidi" w:cstheme="minorBidi"/>
                <w:sz w:val="16"/>
                <w:szCs w:val="16"/>
              </w:rPr>
            </w:pPr>
            <w:r w:rsidRPr="005B5DA0">
              <w:rPr>
                <w:rFonts w:asciiTheme="minorBidi" w:hAnsiTheme="minorBidi" w:cstheme="minorBidi"/>
                <w:sz w:val="16"/>
                <w:szCs w:val="16"/>
              </w:rPr>
              <w:t>11:00-12:00</w:t>
            </w:r>
          </w:p>
        </w:tc>
        <w:tc>
          <w:tcPr>
            <w:tcW w:w="1513" w:type="dxa"/>
            <w:vAlign w:val="center"/>
          </w:tcPr>
          <w:p w:rsidR="001E41B8" w:rsidRPr="005B5DA0" w:rsidRDefault="001E41B8" w:rsidP="00D777B9">
            <w:pPr>
              <w:jc w:val="left"/>
              <w:rPr>
                <w:rFonts w:asciiTheme="minorBidi" w:hAnsiTheme="minorBidi" w:cstheme="minorBidi"/>
                <w:sz w:val="16"/>
                <w:szCs w:val="16"/>
              </w:rPr>
            </w:pPr>
            <w:r w:rsidRPr="005B5DA0">
              <w:rPr>
                <w:rFonts w:asciiTheme="minorBidi" w:hAnsiTheme="minorBidi" w:cstheme="minorBidi"/>
                <w:sz w:val="16"/>
                <w:szCs w:val="16"/>
              </w:rPr>
              <w:t>UAE Culture &amp; Tradition</w:t>
            </w:r>
          </w:p>
        </w:tc>
        <w:tc>
          <w:tcPr>
            <w:tcW w:w="1437" w:type="dxa"/>
            <w:vMerge/>
            <w:vAlign w:val="center"/>
          </w:tcPr>
          <w:p w:rsidR="001E41B8" w:rsidRPr="005B5DA0" w:rsidRDefault="001E41B8" w:rsidP="00E41F92">
            <w:pPr>
              <w:jc w:val="center"/>
              <w:rPr>
                <w:rFonts w:asciiTheme="minorBidi" w:eastAsiaTheme="minorEastAsia" w:hAnsiTheme="minorBidi" w:cstheme="minorBidi"/>
                <w:sz w:val="16"/>
                <w:szCs w:val="16"/>
              </w:rPr>
            </w:pPr>
          </w:p>
        </w:tc>
        <w:tc>
          <w:tcPr>
            <w:tcW w:w="1140" w:type="dxa"/>
            <w:vMerge/>
            <w:vAlign w:val="center"/>
          </w:tcPr>
          <w:p w:rsidR="001E41B8" w:rsidRPr="00992C41" w:rsidRDefault="001E41B8" w:rsidP="00992C41">
            <w:pPr>
              <w:jc w:val="left"/>
              <w:rPr>
                <w:rFonts w:asciiTheme="minorBidi" w:hAnsiTheme="minorBidi" w:cstheme="minorBidi"/>
                <w:sz w:val="16"/>
                <w:szCs w:val="16"/>
              </w:rPr>
            </w:pPr>
          </w:p>
        </w:tc>
        <w:tc>
          <w:tcPr>
            <w:tcW w:w="2498" w:type="dxa"/>
            <w:tcBorders>
              <w:right w:val="single" w:sz="4" w:space="0" w:color="auto"/>
            </w:tcBorders>
          </w:tcPr>
          <w:p w:rsidR="001E41B8" w:rsidRPr="00992C41" w:rsidRDefault="001E41B8" w:rsidP="005B5DA0">
            <w:pPr>
              <w:rPr>
                <w:rFonts w:asciiTheme="minorBidi" w:hAnsiTheme="minorBidi" w:cstheme="minorBidi"/>
                <w:i/>
                <w:iCs/>
                <w:color w:val="000000" w:themeColor="text1"/>
                <w:sz w:val="16"/>
                <w:szCs w:val="16"/>
              </w:rPr>
            </w:pPr>
          </w:p>
        </w:tc>
      </w:tr>
      <w:tr w:rsidR="00C442C4" w:rsidTr="00992C41">
        <w:tc>
          <w:tcPr>
            <w:tcW w:w="678" w:type="dxa"/>
            <w:vMerge/>
            <w:tcBorders>
              <w:left w:val="single" w:sz="4" w:space="0" w:color="auto"/>
            </w:tcBorders>
            <w:shd w:val="clear" w:color="auto" w:fill="D9D9D9" w:themeFill="background1" w:themeFillShade="D9"/>
          </w:tcPr>
          <w:p w:rsidR="001E41B8" w:rsidRPr="005B5DA0" w:rsidRDefault="001E41B8" w:rsidP="005B5DA0">
            <w:pPr>
              <w:rPr>
                <w:rFonts w:ascii="Arial" w:hAnsi="Arial" w:cs="Arial"/>
                <w:sz w:val="16"/>
                <w:szCs w:val="16"/>
              </w:rPr>
            </w:pPr>
          </w:p>
        </w:tc>
        <w:tc>
          <w:tcPr>
            <w:tcW w:w="1208" w:type="dxa"/>
            <w:vMerge/>
            <w:shd w:val="clear" w:color="auto" w:fill="D9D9D9" w:themeFill="background1" w:themeFillShade="D9"/>
            <w:vAlign w:val="center"/>
          </w:tcPr>
          <w:p w:rsidR="001E41B8" w:rsidRPr="005B5DA0" w:rsidRDefault="001E41B8" w:rsidP="005B5DA0">
            <w:pPr>
              <w:jc w:val="center"/>
              <w:rPr>
                <w:rFonts w:asciiTheme="minorBidi" w:hAnsiTheme="minorBidi" w:cstheme="minorBidi"/>
                <w:b/>
                <w:bCs/>
                <w:sz w:val="16"/>
                <w:szCs w:val="16"/>
              </w:rPr>
            </w:pPr>
          </w:p>
        </w:tc>
        <w:tc>
          <w:tcPr>
            <w:tcW w:w="1102" w:type="dxa"/>
            <w:shd w:val="clear" w:color="auto" w:fill="D9D9D9" w:themeFill="background1" w:themeFillShade="D9"/>
            <w:vAlign w:val="center"/>
          </w:tcPr>
          <w:p w:rsidR="001E41B8" w:rsidRPr="005B5DA0" w:rsidRDefault="001E41B8" w:rsidP="00C9128F">
            <w:pPr>
              <w:jc w:val="center"/>
              <w:rPr>
                <w:rFonts w:asciiTheme="minorBidi" w:hAnsiTheme="minorBidi" w:cstheme="minorBidi"/>
                <w:sz w:val="16"/>
                <w:szCs w:val="16"/>
              </w:rPr>
            </w:pPr>
            <w:r w:rsidRPr="005B5DA0">
              <w:rPr>
                <w:rFonts w:asciiTheme="minorBidi" w:hAnsiTheme="minorBidi" w:cstheme="minorBidi"/>
                <w:sz w:val="16"/>
                <w:szCs w:val="16"/>
              </w:rPr>
              <w:t>12:00-12:30</w:t>
            </w:r>
          </w:p>
        </w:tc>
        <w:tc>
          <w:tcPr>
            <w:tcW w:w="1513" w:type="dxa"/>
            <w:vAlign w:val="center"/>
          </w:tcPr>
          <w:p w:rsidR="001E41B8" w:rsidRPr="005B5DA0" w:rsidRDefault="001E41B8" w:rsidP="00D777B9">
            <w:pPr>
              <w:jc w:val="left"/>
              <w:rPr>
                <w:rFonts w:asciiTheme="minorBidi" w:hAnsiTheme="minorBidi" w:cstheme="minorBidi"/>
                <w:sz w:val="16"/>
                <w:szCs w:val="16"/>
              </w:rPr>
            </w:pPr>
            <w:r w:rsidRPr="005B5DA0">
              <w:rPr>
                <w:rFonts w:asciiTheme="minorBidi" w:hAnsiTheme="minorBidi" w:cstheme="minorBidi"/>
                <w:sz w:val="16"/>
                <w:szCs w:val="16"/>
              </w:rPr>
              <w:t>Building Tour (</w:t>
            </w:r>
            <w:proofErr w:type="spellStart"/>
            <w:r w:rsidRPr="005B5DA0">
              <w:rPr>
                <w:rFonts w:asciiTheme="minorBidi" w:hAnsiTheme="minorBidi" w:cstheme="minorBidi"/>
                <w:sz w:val="16"/>
                <w:szCs w:val="16"/>
              </w:rPr>
              <w:t>Dusit</w:t>
            </w:r>
            <w:proofErr w:type="spellEnd"/>
            <w:r w:rsidRPr="005B5DA0">
              <w:rPr>
                <w:rFonts w:asciiTheme="minorBidi" w:hAnsiTheme="minorBidi" w:cstheme="minorBidi"/>
                <w:sz w:val="16"/>
                <w:szCs w:val="16"/>
              </w:rPr>
              <w:t>)</w:t>
            </w:r>
          </w:p>
        </w:tc>
        <w:tc>
          <w:tcPr>
            <w:tcW w:w="1437" w:type="dxa"/>
            <w:vMerge/>
            <w:vAlign w:val="center"/>
          </w:tcPr>
          <w:p w:rsidR="001E41B8" w:rsidRPr="005B5DA0" w:rsidRDefault="001E41B8" w:rsidP="00E41F92">
            <w:pPr>
              <w:jc w:val="center"/>
              <w:rPr>
                <w:rFonts w:asciiTheme="minorBidi" w:eastAsiaTheme="minorEastAsia" w:hAnsiTheme="minorBidi" w:cstheme="minorBidi"/>
                <w:sz w:val="16"/>
                <w:szCs w:val="16"/>
              </w:rPr>
            </w:pPr>
          </w:p>
        </w:tc>
        <w:tc>
          <w:tcPr>
            <w:tcW w:w="1140" w:type="dxa"/>
            <w:vMerge/>
            <w:vAlign w:val="center"/>
          </w:tcPr>
          <w:p w:rsidR="001E41B8" w:rsidRPr="00992C41" w:rsidRDefault="001E41B8" w:rsidP="00992C41">
            <w:pPr>
              <w:jc w:val="left"/>
              <w:rPr>
                <w:rFonts w:asciiTheme="minorBidi" w:hAnsiTheme="minorBidi" w:cstheme="minorBidi"/>
                <w:sz w:val="16"/>
                <w:szCs w:val="16"/>
              </w:rPr>
            </w:pPr>
          </w:p>
        </w:tc>
        <w:tc>
          <w:tcPr>
            <w:tcW w:w="2498" w:type="dxa"/>
            <w:tcBorders>
              <w:right w:val="single" w:sz="4" w:space="0" w:color="auto"/>
            </w:tcBorders>
          </w:tcPr>
          <w:p w:rsidR="001E41B8" w:rsidRPr="00992C41" w:rsidRDefault="001E41B8" w:rsidP="005B5DA0">
            <w:pPr>
              <w:rPr>
                <w:rFonts w:asciiTheme="minorBidi" w:hAnsiTheme="minorBidi" w:cstheme="minorBidi"/>
                <w:i/>
                <w:iCs/>
                <w:color w:val="000000" w:themeColor="text1"/>
                <w:sz w:val="16"/>
                <w:szCs w:val="16"/>
              </w:rPr>
            </w:pPr>
          </w:p>
        </w:tc>
      </w:tr>
      <w:tr w:rsidR="00C442C4" w:rsidTr="00992C41">
        <w:tc>
          <w:tcPr>
            <w:tcW w:w="678" w:type="dxa"/>
            <w:vMerge/>
            <w:tcBorders>
              <w:left w:val="single" w:sz="4" w:space="0" w:color="auto"/>
            </w:tcBorders>
            <w:shd w:val="clear" w:color="auto" w:fill="D9D9D9" w:themeFill="background1" w:themeFillShade="D9"/>
          </w:tcPr>
          <w:p w:rsidR="00D777B9" w:rsidRPr="005B5DA0" w:rsidRDefault="00D777B9" w:rsidP="005B5DA0">
            <w:pPr>
              <w:rPr>
                <w:rFonts w:ascii="Arial" w:hAnsi="Arial" w:cs="Arial"/>
                <w:sz w:val="16"/>
                <w:szCs w:val="16"/>
              </w:rPr>
            </w:pPr>
          </w:p>
        </w:tc>
        <w:tc>
          <w:tcPr>
            <w:tcW w:w="1208" w:type="dxa"/>
            <w:vMerge/>
            <w:shd w:val="clear" w:color="auto" w:fill="D9D9D9" w:themeFill="background1" w:themeFillShade="D9"/>
            <w:vAlign w:val="center"/>
          </w:tcPr>
          <w:p w:rsidR="00D777B9" w:rsidRPr="005B5DA0" w:rsidRDefault="00D777B9" w:rsidP="005B5DA0">
            <w:pPr>
              <w:jc w:val="center"/>
              <w:rPr>
                <w:rFonts w:asciiTheme="minorBidi" w:hAnsiTheme="minorBidi" w:cstheme="minorBidi"/>
                <w:b/>
                <w:bCs/>
                <w:sz w:val="16"/>
                <w:szCs w:val="16"/>
              </w:rPr>
            </w:pPr>
          </w:p>
        </w:tc>
        <w:tc>
          <w:tcPr>
            <w:tcW w:w="1102" w:type="dxa"/>
            <w:shd w:val="clear" w:color="auto" w:fill="D9D9D9" w:themeFill="background1" w:themeFillShade="D9"/>
            <w:vAlign w:val="center"/>
          </w:tcPr>
          <w:p w:rsidR="00D777B9" w:rsidRPr="005B5DA0" w:rsidRDefault="00D777B9" w:rsidP="005B5DA0">
            <w:pPr>
              <w:jc w:val="center"/>
              <w:rPr>
                <w:rFonts w:asciiTheme="minorBidi" w:hAnsiTheme="minorBidi" w:cstheme="minorBidi"/>
                <w:sz w:val="16"/>
                <w:szCs w:val="16"/>
              </w:rPr>
            </w:pPr>
            <w:r w:rsidRPr="005B5DA0">
              <w:rPr>
                <w:rFonts w:asciiTheme="minorBidi" w:hAnsiTheme="minorBidi" w:cstheme="minorBidi"/>
                <w:sz w:val="16"/>
                <w:szCs w:val="16"/>
              </w:rPr>
              <w:t>12:00-13:00</w:t>
            </w:r>
          </w:p>
        </w:tc>
        <w:tc>
          <w:tcPr>
            <w:tcW w:w="1513" w:type="dxa"/>
            <w:vAlign w:val="center"/>
          </w:tcPr>
          <w:p w:rsidR="00D777B9" w:rsidRPr="005B5DA0" w:rsidRDefault="00D777B9" w:rsidP="00D777B9">
            <w:pPr>
              <w:jc w:val="left"/>
              <w:rPr>
                <w:rFonts w:asciiTheme="minorBidi" w:hAnsiTheme="minorBidi" w:cstheme="minorBidi"/>
                <w:sz w:val="16"/>
                <w:szCs w:val="16"/>
              </w:rPr>
            </w:pPr>
            <w:r w:rsidRPr="005B5DA0">
              <w:rPr>
                <w:rFonts w:asciiTheme="minorBidi" w:hAnsiTheme="minorBidi" w:cstheme="minorBidi"/>
                <w:sz w:val="16"/>
                <w:szCs w:val="16"/>
              </w:rPr>
              <w:t>Lunch Break</w:t>
            </w:r>
          </w:p>
        </w:tc>
        <w:tc>
          <w:tcPr>
            <w:tcW w:w="1437" w:type="dxa"/>
            <w:vAlign w:val="center"/>
          </w:tcPr>
          <w:p w:rsidR="00D777B9" w:rsidRPr="005B5DA0" w:rsidRDefault="001E41B8" w:rsidP="00E41F92">
            <w:pPr>
              <w:jc w:val="center"/>
              <w:rPr>
                <w:rFonts w:asciiTheme="minorBidi" w:hAnsiTheme="minorBidi" w:cstheme="minorBidi"/>
                <w:sz w:val="16"/>
                <w:szCs w:val="16"/>
              </w:rPr>
            </w:pPr>
            <w:r w:rsidRPr="005B5DA0">
              <w:rPr>
                <w:rFonts w:asciiTheme="minorBidi" w:hAnsiTheme="minorBidi" w:cstheme="minorBidi"/>
                <w:sz w:val="16"/>
                <w:szCs w:val="16"/>
              </w:rPr>
              <w:t>N/A</w:t>
            </w:r>
          </w:p>
        </w:tc>
        <w:tc>
          <w:tcPr>
            <w:tcW w:w="1140" w:type="dxa"/>
            <w:vMerge/>
            <w:vAlign w:val="center"/>
          </w:tcPr>
          <w:p w:rsidR="00D777B9" w:rsidRPr="00992C41" w:rsidRDefault="00D777B9" w:rsidP="00992C41">
            <w:pPr>
              <w:jc w:val="left"/>
              <w:rPr>
                <w:rFonts w:asciiTheme="minorBidi" w:hAnsiTheme="minorBidi" w:cstheme="minorBidi"/>
                <w:sz w:val="16"/>
                <w:szCs w:val="16"/>
              </w:rPr>
            </w:pPr>
          </w:p>
        </w:tc>
        <w:tc>
          <w:tcPr>
            <w:tcW w:w="2498" w:type="dxa"/>
            <w:tcBorders>
              <w:right w:val="single" w:sz="4" w:space="0" w:color="auto"/>
            </w:tcBorders>
          </w:tcPr>
          <w:p w:rsidR="00D777B9" w:rsidRPr="00992C41" w:rsidRDefault="00D777B9" w:rsidP="005B5DA0">
            <w:pPr>
              <w:rPr>
                <w:rFonts w:asciiTheme="minorBidi" w:hAnsiTheme="minorBidi" w:cstheme="minorBidi"/>
                <w:i/>
                <w:iCs/>
                <w:color w:val="000000" w:themeColor="text1"/>
                <w:sz w:val="16"/>
                <w:szCs w:val="16"/>
              </w:rPr>
            </w:pPr>
          </w:p>
        </w:tc>
      </w:tr>
      <w:tr w:rsidR="00C442C4" w:rsidTr="00992C41">
        <w:tc>
          <w:tcPr>
            <w:tcW w:w="678" w:type="dxa"/>
            <w:vMerge/>
            <w:tcBorders>
              <w:left w:val="single" w:sz="4" w:space="0" w:color="auto"/>
            </w:tcBorders>
            <w:shd w:val="clear" w:color="auto" w:fill="D9D9D9" w:themeFill="background1" w:themeFillShade="D9"/>
          </w:tcPr>
          <w:p w:rsidR="00D777B9" w:rsidRPr="005B5DA0" w:rsidRDefault="00D777B9" w:rsidP="005B5DA0">
            <w:pPr>
              <w:rPr>
                <w:rFonts w:ascii="Arial" w:hAnsi="Arial" w:cs="Arial"/>
                <w:sz w:val="16"/>
                <w:szCs w:val="16"/>
              </w:rPr>
            </w:pPr>
          </w:p>
        </w:tc>
        <w:tc>
          <w:tcPr>
            <w:tcW w:w="1208" w:type="dxa"/>
            <w:vMerge/>
            <w:tcBorders>
              <w:bottom w:val="single" w:sz="18" w:space="0" w:color="auto"/>
            </w:tcBorders>
            <w:shd w:val="clear" w:color="auto" w:fill="D9D9D9" w:themeFill="background1" w:themeFillShade="D9"/>
            <w:vAlign w:val="center"/>
          </w:tcPr>
          <w:p w:rsidR="00D777B9" w:rsidRPr="005B5DA0" w:rsidRDefault="00D777B9" w:rsidP="005B5DA0">
            <w:pPr>
              <w:jc w:val="center"/>
              <w:rPr>
                <w:rFonts w:asciiTheme="minorBidi" w:hAnsiTheme="minorBidi" w:cstheme="minorBidi"/>
                <w:b/>
                <w:bCs/>
                <w:sz w:val="16"/>
                <w:szCs w:val="16"/>
              </w:rPr>
            </w:pPr>
          </w:p>
        </w:tc>
        <w:tc>
          <w:tcPr>
            <w:tcW w:w="1102" w:type="dxa"/>
            <w:tcBorders>
              <w:bottom w:val="single" w:sz="18" w:space="0" w:color="auto"/>
            </w:tcBorders>
            <w:shd w:val="clear" w:color="auto" w:fill="D9D9D9" w:themeFill="background1" w:themeFillShade="D9"/>
            <w:vAlign w:val="center"/>
          </w:tcPr>
          <w:p w:rsidR="00D777B9" w:rsidRPr="005B5DA0" w:rsidRDefault="00D777B9" w:rsidP="005B5DA0">
            <w:pPr>
              <w:jc w:val="center"/>
              <w:rPr>
                <w:rFonts w:asciiTheme="minorBidi" w:hAnsiTheme="minorBidi" w:cstheme="minorBidi"/>
                <w:sz w:val="16"/>
                <w:szCs w:val="16"/>
              </w:rPr>
            </w:pPr>
            <w:r w:rsidRPr="005B5DA0">
              <w:rPr>
                <w:rFonts w:asciiTheme="minorBidi" w:hAnsiTheme="minorBidi" w:cstheme="minorBidi"/>
                <w:sz w:val="16"/>
                <w:szCs w:val="16"/>
              </w:rPr>
              <w:t>13:00-16:00</w:t>
            </w:r>
          </w:p>
        </w:tc>
        <w:tc>
          <w:tcPr>
            <w:tcW w:w="1513" w:type="dxa"/>
            <w:tcBorders>
              <w:bottom w:val="single" w:sz="18" w:space="0" w:color="auto"/>
            </w:tcBorders>
            <w:vAlign w:val="center"/>
          </w:tcPr>
          <w:p w:rsidR="00D777B9" w:rsidRPr="005B5DA0" w:rsidRDefault="00D777B9" w:rsidP="00D777B9">
            <w:pPr>
              <w:pStyle w:val="Default"/>
              <w:rPr>
                <w:rFonts w:asciiTheme="minorBidi" w:hAnsiTheme="minorBidi" w:cstheme="minorBidi"/>
                <w:color w:val="auto"/>
                <w:sz w:val="16"/>
                <w:szCs w:val="16"/>
              </w:rPr>
            </w:pPr>
            <w:r w:rsidRPr="005B5DA0">
              <w:rPr>
                <w:rFonts w:asciiTheme="minorBidi" w:hAnsiTheme="minorBidi" w:cstheme="minorBidi"/>
                <w:sz w:val="16"/>
                <w:szCs w:val="16"/>
              </w:rPr>
              <w:t>Culture of Safety Course</w:t>
            </w:r>
          </w:p>
        </w:tc>
        <w:tc>
          <w:tcPr>
            <w:tcW w:w="1437" w:type="dxa"/>
            <w:tcBorders>
              <w:bottom w:val="single" w:sz="18" w:space="0" w:color="auto"/>
            </w:tcBorders>
            <w:vAlign w:val="center"/>
          </w:tcPr>
          <w:p w:rsidR="00D777B9" w:rsidRPr="005B5DA0" w:rsidRDefault="00D777B9" w:rsidP="00E41F92">
            <w:pPr>
              <w:jc w:val="center"/>
              <w:rPr>
                <w:rFonts w:asciiTheme="minorBidi" w:hAnsiTheme="minorBidi" w:cstheme="minorBidi"/>
                <w:sz w:val="16"/>
                <w:szCs w:val="16"/>
              </w:rPr>
            </w:pPr>
            <w:r w:rsidRPr="005B5DA0">
              <w:rPr>
                <w:rFonts w:asciiTheme="minorBidi" w:hAnsiTheme="minorBidi" w:cstheme="minorBidi"/>
                <w:sz w:val="16"/>
                <w:szCs w:val="16"/>
              </w:rPr>
              <w:t>Jesse Brooks</w:t>
            </w:r>
          </w:p>
        </w:tc>
        <w:tc>
          <w:tcPr>
            <w:tcW w:w="1140" w:type="dxa"/>
            <w:vMerge/>
            <w:tcBorders>
              <w:bottom w:val="single" w:sz="18" w:space="0" w:color="auto"/>
            </w:tcBorders>
            <w:vAlign w:val="center"/>
          </w:tcPr>
          <w:p w:rsidR="00D777B9" w:rsidRPr="00992C41" w:rsidRDefault="00D777B9" w:rsidP="00992C41">
            <w:pPr>
              <w:jc w:val="left"/>
              <w:rPr>
                <w:rFonts w:asciiTheme="minorBidi" w:hAnsiTheme="minorBidi" w:cstheme="minorBidi"/>
                <w:sz w:val="16"/>
                <w:szCs w:val="16"/>
              </w:rPr>
            </w:pPr>
          </w:p>
        </w:tc>
        <w:tc>
          <w:tcPr>
            <w:tcW w:w="2498" w:type="dxa"/>
            <w:tcBorders>
              <w:bottom w:val="single" w:sz="18" w:space="0" w:color="auto"/>
              <w:right w:val="single" w:sz="4" w:space="0" w:color="auto"/>
            </w:tcBorders>
          </w:tcPr>
          <w:p w:rsidR="00D777B9" w:rsidRPr="00992C41" w:rsidRDefault="00B93EA0" w:rsidP="00EE2AF3">
            <w:pPr>
              <w:rPr>
                <w:rFonts w:asciiTheme="minorBidi" w:hAnsiTheme="minorBidi" w:cstheme="minorBidi"/>
                <w:i/>
                <w:iCs/>
                <w:color w:val="000000" w:themeColor="text1"/>
                <w:sz w:val="16"/>
                <w:szCs w:val="16"/>
              </w:rPr>
            </w:pPr>
            <w:r w:rsidRPr="00992C41">
              <w:rPr>
                <w:i/>
                <w:iCs/>
                <w:color w:val="000000" w:themeColor="text1"/>
                <w:sz w:val="16"/>
                <w:szCs w:val="16"/>
              </w:rPr>
              <w:t xml:space="preserve">Transportation </w:t>
            </w:r>
            <w:r w:rsidR="00EE2AF3" w:rsidRPr="00992C41">
              <w:rPr>
                <w:i/>
                <w:iCs/>
                <w:color w:val="000000" w:themeColor="text1"/>
                <w:sz w:val="16"/>
                <w:szCs w:val="16"/>
              </w:rPr>
              <w:t>n</w:t>
            </w:r>
            <w:r w:rsidRPr="00992C41">
              <w:rPr>
                <w:i/>
                <w:iCs/>
                <w:color w:val="000000" w:themeColor="text1"/>
                <w:sz w:val="16"/>
                <w:szCs w:val="16"/>
              </w:rPr>
              <w:t xml:space="preserve">eeded from </w:t>
            </w:r>
            <w:proofErr w:type="spellStart"/>
            <w:r w:rsidRPr="00992C41">
              <w:rPr>
                <w:i/>
                <w:iCs/>
                <w:color w:val="000000" w:themeColor="text1"/>
                <w:sz w:val="16"/>
                <w:szCs w:val="16"/>
              </w:rPr>
              <w:t>Dusit</w:t>
            </w:r>
            <w:proofErr w:type="spellEnd"/>
            <w:r w:rsidRPr="00992C41">
              <w:rPr>
                <w:i/>
                <w:iCs/>
                <w:color w:val="000000" w:themeColor="text1"/>
                <w:sz w:val="16"/>
                <w:szCs w:val="16"/>
              </w:rPr>
              <w:t xml:space="preserve"> to accommodation.</w:t>
            </w:r>
          </w:p>
        </w:tc>
      </w:tr>
      <w:tr w:rsidR="00C442C4" w:rsidTr="00992C41">
        <w:tc>
          <w:tcPr>
            <w:tcW w:w="678" w:type="dxa"/>
            <w:vMerge/>
            <w:tcBorders>
              <w:left w:val="single" w:sz="4" w:space="0" w:color="auto"/>
            </w:tcBorders>
            <w:shd w:val="clear" w:color="auto" w:fill="D9D9D9" w:themeFill="background1" w:themeFillShade="D9"/>
          </w:tcPr>
          <w:p w:rsidR="00D777B9" w:rsidRPr="005B5DA0" w:rsidRDefault="00D777B9" w:rsidP="005B5DA0">
            <w:pPr>
              <w:rPr>
                <w:rFonts w:ascii="Arial" w:hAnsi="Arial" w:cs="Arial"/>
                <w:sz w:val="16"/>
                <w:szCs w:val="16"/>
              </w:rPr>
            </w:pPr>
          </w:p>
        </w:tc>
        <w:tc>
          <w:tcPr>
            <w:tcW w:w="1208" w:type="dxa"/>
            <w:vMerge w:val="restart"/>
            <w:tcBorders>
              <w:top w:val="single" w:sz="18" w:space="0" w:color="auto"/>
            </w:tcBorders>
            <w:shd w:val="clear" w:color="auto" w:fill="D9D9D9" w:themeFill="background1" w:themeFillShade="D9"/>
            <w:vAlign w:val="center"/>
          </w:tcPr>
          <w:p w:rsidR="00D777B9" w:rsidRPr="005B5DA0" w:rsidRDefault="00D777B9" w:rsidP="005B5DA0">
            <w:pPr>
              <w:jc w:val="center"/>
              <w:rPr>
                <w:rFonts w:asciiTheme="minorBidi" w:hAnsiTheme="minorBidi" w:cstheme="minorBidi"/>
                <w:b/>
                <w:bCs/>
                <w:sz w:val="16"/>
                <w:szCs w:val="16"/>
              </w:rPr>
            </w:pPr>
            <w:r w:rsidRPr="005B5DA0">
              <w:rPr>
                <w:rFonts w:asciiTheme="minorBidi" w:hAnsiTheme="minorBidi" w:cstheme="minorBidi"/>
                <w:b/>
                <w:bCs/>
                <w:sz w:val="16"/>
                <w:szCs w:val="16"/>
              </w:rPr>
              <w:t>Monday</w:t>
            </w:r>
          </w:p>
          <w:p w:rsidR="00D777B9" w:rsidRPr="005B5DA0" w:rsidRDefault="00D777B9" w:rsidP="005B5DA0">
            <w:pPr>
              <w:jc w:val="center"/>
              <w:rPr>
                <w:rFonts w:asciiTheme="minorBidi" w:hAnsiTheme="minorBidi" w:cstheme="minorBidi"/>
                <w:b/>
                <w:bCs/>
                <w:sz w:val="16"/>
                <w:szCs w:val="16"/>
              </w:rPr>
            </w:pPr>
            <w:r w:rsidRPr="005B5DA0">
              <w:rPr>
                <w:rFonts w:asciiTheme="minorBidi" w:hAnsiTheme="minorBidi" w:cstheme="minorBidi"/>
                <w:b/>
                <w:bCs/>
                <w:sz w:val="16"/>
                <w:szCs w:val="16"/>
              </w:rPr>
              <w:t>5-Jan-2015</w:t>
            </w:r>
          </w:p>
        </w:tc>
        <w:tc>
          <w:tcPr>
            <w:tcW w:w="1102" w:type="dxa"/>
            <w:tcBorders>
              <w:top w:val="single" w:sz="18" w:space="0" w:color="auto"/>
            </w:tcBorders>
            <w:shd w:val="clear" w:color="auto" w:fill="D9D9D9" w:themeFill="background1" w:themeFillShade="D9"/>
            <w:vAlign w:val="center"/>
          </w:tcPr>
          <w:p w:rsidR="00D777B9" w:rsidRPr="005B5DA0" w:rsidRDefault="00CB51DA" w:rsidP="005B5DA0">
            <w:pPr>
              <w:jc w:val="center"/>
              <w:rPr>
                <w:rFonts w:asciiTheme="minorBidi" w:hAnsiTheme="minorBidi" w:cstheme="minorBidi"/>
                <w:sz w:val="16"/>
                <w:szCs w:val="16"/>
              </w:rPr>
            </w:pPr>
            <w:r w:rsidRPr="005B5DA0">
              <w:rPr>
                <w:rFonts w:asciiTheme="minorBidi" w:hAnsiTheme="minorBidi" w:cstheme="minorBidi"/>
                <w:sz w:val="16"/>
                <w:szCs w:val="16"/>
              </w:rPr>
              <w:t>0</w:t>
            </w:r>
            <w:r w:rsidR="00D777B9" w:rsidRPr="005B5DA0">
              <w:rPr>
                <w:rFonts w:asciiTheme="minorBidi" w:hAnsiTheme="minorBidi" w:cstheme="minorBidi"/>
                <w:sz w:val="16"/>
                <w:szCs w:val="16"/>
              </w:rPr>
              <w:t>9:30-12:30</w:t>
            </w:r>
          </w:p>
        </w:tc>
        <w:tc>
          <w:tcPr>
            <w:tcW w:w="1513" w:type="dxa"/>
            <w:tcBorders>
              <w:top w:val="single" w:sz="18" w:space="0" w:color="auto"/>
            </w:tcBorders>
            <w:vAlign w:val="center"/>
          </w:tcPr>
          <w:p w:rsidR="00D777B9" w:rsidRPr="005B5DA0" w:rsidRDefault="00D777B9" w:rsidP="00D777B9">
            <w:pPr>
              <w:pStyle w:val="Default"/>
              <w:rPr>
                <w:rFonts w:asciiTheme="minorBidi" w:hAnsiTheme="minorBidi" w:cstheme="minorBidi"/>
                <w:color w:val="auto"/>
                <w:sz w:val="16"/>
                <w:szCs w:val="16"/>
              </w:rPr>
            </w:pPr>
            <w:r w:rsidRPr="005B5DA0">
              <w:rPr>
                <w:rFonts w:asciiTheme="minorBidi" w:hAnsiTheme="minorBidi" w:cstheme="minorBidi"/>
                <w:color w:val="auto"/>
                <w:sz w:val="16"/>
                <w:szCs w:val="16"/>
              </w:rPr>
              <w:t>General Employee Training</w:t>
            </w:r>
          </w:p>
        </w:tc>
        <w:tc>
          <w:tcPr>
            <w:tcW w:w="1437" w:type="dxa"/>
            <w:tcBorders>
              <w:top w:val="single" w:sz="18" w:space="0" w:color="auto"/>
            </w:tcBorders>
            <w:vAlign w:val="center"/>
          </w:tcPr>
          <w:p w:rsidR="00D777B9" w:rsidRPr="005B5DA0" w:rsidRDefault="00D777B9" w:rsidP="00E41F92">
            <w:pPr>
              <w:jc w:val="center"/>
              <w:rPr>
                <w:rFonts w:asciiTheme="minorBidi" w:hAnsiTheme="minorBidi" w:cstheme="minorBidi"/>
                <w:sz w:val="16"/>
                <w:szCs w:val="16"/>
              </w:rPr>
            </w:pPr>
            <w:r w:rsidRPr="005B5DA0">
              <w:rPr>
                <w:rFonts w:asciiTheme="minorBidi" w:hAnsiTheme="minorBidi" w:cstheme="minorBidi"/>
                <w:sz w:val="16"/>
                <w:szCs w:val="16"/>
              </w:rPr>
              <w:t>Gary Christopher</w:t>
            </w:r>
          </w:p>
        </w:tc>
        <w:tc>
          <w:tcPr>
            <w:tcW w:w="1140" w:type="dxa"/>
            <w:vMerge w:val="restart"/>
            <w:tcBorders>
              <w:top w:val="single" w:sz="18" w:space="0" w:color="auto"/>
            </w:tcBorders>
            <w:vAlign w:val="center"/>
          </w:tcPr>
          <w:p w:rsidR="00D777B9" w:rsidRPr="00992C41" w:rsidRDefault="003621B1" w:rsidP="00992C41">
            <w:pPr>
              <w:jc w:val="left"/>
              <w:rPr>
                <w:rFonts w:asciiTheme="minorBidi" w:hAnsiTheme="minorBidi"/>
                <w:sz w:val="16"/>
                <w:szCs w:val="16"/>
              </w:rPr>
            </w:pPr>
            <w:proofErr w:type="spellStart"/>
            <w:r>
              <w:rPr>
                <w:rFonts w:asciiTheme="minorBidi" w:hAnsiTheme="minorBidi"/>
                <w:sz w:val="16"/>
                <w:szCs w:val="16"/>
              </w:rPr>
              <w:t>Dusit</w:t>
            </w:r>
            <w:proofErr w:type="spellEnd"/>
            <w:r>
              <w:rPr>
                <w:rFonts w:asciiTheme="minorBidi" w:hAnsiTheme="minorBidi"/>
                <w:sz w:val="16"/>
                <w:szCs w:val="16"/>
              </w:rPr>
              <w:t xml:space="preserve"> </w:t>
            </w:r>
            <w:r w:rsidRPr="00992C41">
              <w:rPr>
                <w:rFonts w:asciiTheme="minorBidi" w:hAnsiTheme="minorBidi"/>
                <w:sz w:val="16"/>
                <w:szCs w:val="16"/>
              </w:rPr>
              <w:t>Building</w:t>
            </w:r>
            <w:r>
              <w:rPr>
                <w:rFonts w:asciiTheme="minorBidi" w:hAnsiTheme="minorBidi"/>
                <w:sz w:val="16"/>
                <w:szCs w:val="16"/>
              </w:rPr>
              <w:t xml:space="preserve">, </w:t>
            </w:r>
            <w:proofErr w:type="spellStart"/>
            <w:r>
              <w:rPr>
                <w:rFonts w:asciiTheme="minorBidi" w:hAnsiTheme="minorBidi"/>
                <w:sz w:val="16"/>
                <w:szCs w:val="16"/>
              </w:rPr>
              <w:t>Al</w:t>
            </w:r>
            <w:r w:rsidRPr="003621B1">
              <w:rPr>
                <w:rFonts w:asciiTheme="minorBidi" w:hAnsiTheme="minorBidi"/>
                <w:sz w:val="16"/>
                <w:szCs w:val="16"/>
              </w:rPr>
              <w:t>Ahmadeyya</w:t>
            </w:r>
            <w:proofErr w:type="spellEnd"/>
            <w:r w:rsidRPr="003621B1">
              <w:rPr>
                <w:rFonts w:asciiTheme="minorBidi" w:hAnsiTheme="minorBidi"/>
                <w:sz w:val="16"/>
                <w:szCs w:val="16"/>
              </w:rPr>
              <w:t xml:space="preserve"> Room</w:t>
            </w:r>
          </w:p>
        </w:tc>
        <w:tc>
          <w:tcPr>
            <w:tcW w:w="2498" w:type="dxa"/>
            <w:tcBorders>
              <w:top w:val="single" w:sz="18" w:space="0" w:color="auto"/>
              <w:right w:val="single" w:sz="4" w:space="0" w:color="auto"/>
            </w:tcBorders>
          </w:tcPr>
          <w:p w:rsidR="00D777B9" w:rsidRPr="00992C41" w:rsidRDefault="00B93EA0" w:rsidP="00EE2AF3">
            <w:pPr>
              <w:rPr>
                <w:rFonts w:asciiTheme="minorBidi" w:hAnsiTheme="minorBidi" w:cstheme="minorBidi"/>
                <w:sz w:val="16"/>
                <w:szCs w:val="16"/>
              </w:rPr>
            </w:pPr>
            <w:r w:rsidRPr="00992C41">
              <w:rPr>
                <w:i/>
                <w:iCs/>
                <w:color w:val="000000" w:themeColor="text1"/>
                <w:sz w:val="16"/>
                <w:szCs w:val="16"/>
              </w:rPr>
              <w:t xml:space="preserve">Transportation </w:t>
            </w:r>
            <w:r w:rsidR="00EE2AF3" w:rsidRPr="00992C41">
              <w:rPr>
                <w:i/>
                <w:iCs/>
                <w:color w:val="000000" w:themeColor="text1"/>
                <w:sz w:val="16"/>
                <w:szCs w:val="16"/>
              </w:rPr>
              <w:t>n</w:t>
            </w:r>
            <w:r w:rsidRPr="00992C41">
              <w:rPr>
                <w:i/>
                <w:iCs/>
                <w:color w:val="000000" w:themeColor="text1"/>
                <w:sz w:val="16"/>
                <w:szCs w:val="16"/>
              </w:rPr>
              <w:t xml:space="preserve">eeded from accommodation to </w:t>
            </w:r>
            <w:proofErr w:type="spellStart"/>
            <w:r w:rsidRPr="00992C41">
              <w:rPr>
                <w:i/>
                <w:iCs/>
                <w:color w:val="000000" w:themeColor="text1"/>
                <w:sz w:val="16"/>
                <w:szCs w:val="16"/>
              </w:rPr>
              <w:t>Dusit</w:t>
            </w:r>
            <w:proofErr w:type="spellEnd"/>
            <w:r w:rsidRPr="00992C41">
              <w:rPr>
                <w:i/>
                <w:iCs/>
                <w:color w:val="000000" w:themeColor="text1"/>
                <w:sz w:val="16"/>
                <w:szCs w:val="16"/>
              </w:rPr>
              <w:t>.</w:t>
            </w:r>
          </w:p>
        </w:tc>
      </w:tr>
      <w:tr w:rsidR="00C442C4" w:rsidTr="00992C41">
        <w:tc>
          <w:tcPr>
            <w:tcW w:w="678" w:type="dxa"/>
            <w:vMerge/>
            <w:tcBorders>
              <w:left w:val="single" w:sz="4" w:space="0" w:color="auto"/>
            </w:tcBorders>
            <w:shd w:val="clear" w:color="auto" w:fill="D9D9D9" w:themeFill="background1" w:themeFillShade="D9"/>
          </w:tcPr>
          <w:p w:rsidR="00D777B9" w:rsidRPr="005B5DA0" w:rsidRDefault="00D777B9" w:rsidP="005B5DA0">
            <w:pPr>
              <w:rPr>
                <w:rFonts w:ascii="Arial" w:hAnsi="Arial" w:cs="Arial"/>
                <w:sz w:val="16"/>
                <w:szCs w:val="16"/>
              </w:rPr>
            </w:pPr>
          </w:p>
        </w:tc>
        <w:tc>
          <w:tcPr>
            <w:tcW w:w="1208" w:type="dxa"/>
            <w:vMerge/>
            <w:shd w:val="clear" w:color="auto" w:fill="D9D9D9" w:themeFill="background1" w:themeFillShade="D9"/>
            <w:vAlign w:val="center"/>
          </w:tcPr>
          <w:p w:rsidR="00D777B9" w:rsidRPr="005B5DA0" w:rsidRDefault="00D777B9" w:rsidP="005B5DA0">
            <w:pPr>
              <w:jc w:val="center"/>
              <w:rPr>
                <w:rFonts w:asciiTheme="minorBidi" w:hAnsiTheme="minorBidi" w:cstheme="minorBidi"/>
                <w:b/>
                <w:bCs/>
                <w:sz w:val="16"/>
                <w:szCs w:val="16"/>
              </w:rPr>
            </w:pPr>
          </w:p>
        </w:tc>
        <w:tc>
          <w:tcPr>
            <w:tcW w:w="1102" w:type="dxa"/>
            <w:shd w:val="clear" w:color="auto" w:fill="D9D9D9" w:themeFill="background1" w:themeFillShade="D9"/>
          </w:tcPr>
          <w:p w:rsidR="00D777B9" w:rsidRPr="005B5DA0" w:rsidRDefault="00D777B9" w:rsidP="005B5DA0">
            <w:pPr>
              <w:jc w:val="center"/>
              <w:rPr>
                <w:rFonts w:asciiTheme="minorBidi" w:hAnsiTheme="minorBidi" w:cstheme="minorBidi"/>
                <w:sz w:val="16"/>
                <w:szCs w:val="16"/>
              </w:rPr>
            </w:pPr>
            <w:r w:rsidRPr="005B5DA0">
              <w:rPr>
                <w:rFonts w:asciiTheme="minorBidi" w:hAnsiTheme="minorBidi" w:cstheme="minorBidi"/>
                <w:sz w:val="16"/>
                <w:szCs w:val="16"/>
              </w:rPr>
              <w:t>12:30-13:30</w:t>
            </w:r>
          </w:p>
        </w:tc>
        <w:tc>
          <w:tcPr>
            <w:tcW w:w="1513" w:type="dxa"/>
          </w:tcPr>
          <w:p w:rsidR="00D777B9" w:rsidRPr="005B5DA0" w:rsidRDefault="00D777B9" w:rsidP="00D777B9">
            <w:pPr>
              <w:jc w:val="left"/>
              <w:rPr>
                <w:rFonts w:asciiTheme="minorBidi" w:hAnsiTheme="minorBidi" w:cstheme="minorBidi"/>
                <w:sz w:val="16"/>
                <w:szCs w:val="16"/>
              </w:rPr>
            </w:pPr>
            <w:r w:rsidRPr="005B5DA0">
              <w:rPr>
                <w:rFonts w:asciiTheme="minorBidi" w:hAnsiTheme="minorBidi" w:cstheme="minorBidi"/>
                <w:sz w:val="16"/>
                <w:szCs w:val="16"/>
              </w:rPr>
              <w:t>Lunch Break</w:t>
            </w:r>
          </w:p>
        </w:tc>
        <w:tc>
          <w:tcPr>
            <w:tcW w:w="1437" w:type="dxa"/>
            <w:vAlign w:val="center"/>
          </w:tcPr>
          <w:p w:rsidR="00D777B9" w:rsidRPr="005B5DA0" w:rsidRDefault="00D777B9" w:rsidP="00E41F92">
            <w:pPr>
              <w:jc w:val="center"/>
              <w:rPr>
                <w:rFonts w:asciiTheme="minorBidi" w:hAnsiTheme="minorBidi" w:cstheme="minorBidi"/>
                <w:sz w:val="16"/>
                <w:szCs w:val="16"/>
              </w:rPr>
            </w:pPr>
          </w:p>
        </w:tc>
        <w:tc>
          <w:tcPr>
            <w:tcW w:w="1140" w:type="dxa"/>
            <w:vMerge/>
            <w:vAlign w:val="center"/>
          </w:tcPr>
          <w:p w:rsidR="00D777B9" w:rsidRPr="00992C41" w:rsidRDefault="00D777B9" w:rsidP="00992C41">
            <w:pPr>
              <w:jc w:val="left"/>
              <w:rPr>
                <w:rFonts w:asciiTheme="minorBidi" w:hAnsiTheme="minorBidi"/>
                <w:sz w:val="16"/>
                <w:szCs w:val="16"/>
              </w:rPr>
            </w:pPr>
          </w:p>
        </w:tc>
        <w:tc>
          <w:tcPr>
            <w:tcW w:w="2498" w:type="dxa"/>
            <w:tcBorders>
              <w:right w:val="single" w:sz="4" w:space="0" w:color="auto"/>
            </w:tcBorders>
          </w:tcPr>
          <w:p w:rsidR="00D777B9" w:rsidRPr="00992C41" w:rsidRDefault="00D777B9" w:rsidP="005B5DA0">
            <w:pPr>
              <w:rPr>
                <w:rFonts w:asciiTheme="minorBidi" w:hAnsiTheme="minorBidi" w:cstheme="minorBidi"/>
                <w:sz w:val="16"/>
                <w:szCs w:val="16"/>
              </w:rPr>
            </w:pPr>
          </w:p>
        </w:tc>
      </w:tr>
      <w:tr w:rsidR="00C442C4" w:rsidTr="00992C41">
        <w:tc>
          <w:tcPr>
            <w:tcW w:w="678" w:type="dxa"/>
            <w:vMerge/>
            <w:tcBorders>
              <w:left w:val="single" w:sz="4" w:space="0" w:color="auto"/>
            </w:tcBorders>
            <w:shd w:val="clear" w:color="auto" w:fill="D9D9D9" w:themeFill="background1" w:themeFillShade="D9"/>
          </w:tcPr>
          <w:p w:rsidR="00402D40" w:rsidRPr="005B5DA0" w:rsidRDefault="00402D40" w:rsidP="005B5DA0">
            <w:pPr>
              <w:rPr>
                <w:rFonts w:ascii="Arial" w:hAnsi="Arial" w:cs="Arial"/>
                <w:sz w:val="16"/>
                <w:szCs w:val="16"/>
              </w:rPr>
            </w:pPr>
          </w:p>
        </w:tc>
        <w:tc>
          <w:tcPr>
            <w:tcW w:w="1208" w:type="dxa"/>
            <w:vMerge w:val="restart"/>
            <w:tcBorders>
              <w:top w:val="single" w:sz="18" w:space="0" w:color="auto"/>
            </w:tcBorders>
            <w:shd w:val="clear" w:color="auto" w:fill="D9D9D9" w:themeFill="background1" w:themeFillShade="D9"/>
            <w:vAlign w:val="center"/>
          </w:tcPr>
          <w:p w:rsidR="00402D40" w:rsidRPr="005B5DA0" w:rsidRDefault="00402D40" w:rsidP="005B5DA0">
            <w:pPr>
              <w:jc w:val="center"/>
              <w:rPr>
                <w:rFonts w:asciiTheme="minorBidi" w:hAnsiTheme="minorBidi" w:cstheme="minorBidi"/>
                <w:b/>
                <w:bCs/>
                <w:sz w:val="16"/>
                <w:szCs w:val="16"/>
              </w:rPr>
            </w:pPr>
            <w:r w:rsidRPr="005B5DA0">
              <w:rPr>
                <w:rFonts w:asciiTheme="minorBidi" w:hAnsiTheme="minorBidi" w:cstheme="minorBidi"/>
                <w:b/>
                <w:bCs/>
                <w:sz w:val="16"/>
                <w:szCs w:val="16"/>
              </w:rPr>
              <w:t>Tuesday</w:t>
            </w:r>
          </w:p>
          <w:p w:rsidR="00402D40" w:rsidRPr="005B5DA0" w:rsidRDefault="00402D40" w:rsidP="005B5DA0">
            <w:pPr>
              <w:jc w:val="center"/>
              <w:rPr>
                <w:rFonts w:asciiTheme="minorBidi" w:hAnsiTheme="minorBidi" w:cstheme="minorBidi"/>
                <w:b/>
                <w:bCs/>
                <w:sz w:val="16"/>
                <w:szCs w:val="16"/>
              </w:rPr>
            </w:pPr>
            <w:r w:rsidRPr="005B5DA0">
              <w:rPr>
                <w:rFonts w:asciiTheme="minorBidi" w:hAnsiTheme="minorBidi" w:cstheme="minorBidi"/>
                <w:b/>
                <w:bCs/>
                <w:sz w:val="16"/>
                <w:szCs w:val="16"/>
              </w:rPr>
              <w:t>6-Jan-2015</w:t>
            </w:r>
          </w:p>
        </w:tc>
        <w:tc>
          <w:tcPr>
            <w:tcW w:w="1102" w:type="dxa"/>
            <w:tcBorders>
              <w:top w:val="single" w:sz="18" w:space="0" w:color="auto"/>
            </w:tcBorders>
            <w:shd w:val="clear" w:color="auto" w:fill="D9D9D9" w:themeFill="background1" w:themeFillShade="D9"/>
            <w:vAlign w:val="center"/>
          </w:tcPr>
          <w:p w:rsidR="00402D40" w:rsidRPr="005B5DA0" w:rsidRDefault="00402D40" w:rsidP="005B5DA0">
            <w:pPr>
              <w:jc w:val="center"/>
              <w:rPr>
                <w:rFonts w:asciiTheme="minorBidi" w:hAnsiTheme="minorBidi" w:cstheme="minorBidi"/>
                <w:sz w:val="16"/>
                <w:szCs w:val="16"/>
              </w:rPr>
            </w:pPr>
            <w:r w:rsidRPr="005B5DA0">
              <w:rPr>
                <w:rFonts w:asciiTheme="minorBidi" w:hAnsiTheme="minorBidi" w:cstheme="minorBidi"/>
                <w:sz w:val="16"/>
                <w:szCs w:val="16"/>
              </w:rPr>
              <w:t>9:30-12:30</w:t>
            </w:r>
          </w:p>
        </w:tc>
        <w:tc>
          <w:tcPr>
            <w:tcW w:w="1513" w:type="dxa"/>
            <w:tcBorders>
              <w:top w:val="single" w:sz="18" w:space="0" w:color="auto"/>
            </w:tcBorders>
            <w:vAlign w:val="center"/>
          </w:tcPr>
          <w:p w:rsidR="00402D40" w:rsidRPr="005B5DA0" w:rsidRDefault="00402D40" w:rsidP="00D777B9">
            <w:pPr>
              <w:jc w:val="left"/>
              <w:rPr>
                <w:rFonts w:asciiTheme="minorBidi" w:hAnsiTheme="minorBidi" w:cstheme="minorBidi"/>
                <w:sz w:val="16"/>
                <w:szCs w:val="16"/>
              </w:rPr>
            </w:pPr>
            <w:r w:rsidRPr="005B5DA0">
              <w:rPr>
                <w:rFonts w:asciiTheme="minorBidi" w:hAnsiTheme="minorBidi" w:cstheme="minorBidi"/>
                <w:sz w:val="16"/>
                <w:szCs w:val="16"/>
              </w:rPr>
              <w:t xml:space="preserve">Enterprise Risk Management </w:t>
            </w:r>
          </w:p>
        </w:tc>
        <w:tc>
          <w:tcPr>
            <w:tcW w:w="1437" w:type="dxa"/>
            <w:tcBorders>
              <w:top w:val="single" w:sz="18" w:space="0" w:color="auto"/>
            </w:tcBorders>
            <w:vAlign w:val="center"/>
          </w:tcPr>
          <w:p w:rsidR="00402D40" w:rsidRPr="005B5DA0" w:rsidRDefault="00402D40" w:rsidP="00E41F92">
            <w:pPr>
              <w:jc w:val="center"/>
              <w:rPr>
                <w:rFonts w:asciiTheme="minorBidi" w:hAnsiTheme="minorBidi" w:cstheme="minorBidi"/>
                <w:sz w:val="16"/>
                <w:szCs w:val="16"/>
              </w:rPr>
            </w:pPr>
            <w:r w:rsidRPr="005B5DA0">
              <w:rPr>
                <w:rFonts w:asciiTheme="minorBidi" w:hAnsiTheme="minorBidi" w:cstheme="minorBidi"/>
                <w:sz w:val="16"/>
                <w:szCs w:val="16"/>
              </w:rPr>
              <w:t>Mostafa Ramzy</w:t>
            </w:r>
          </w:p>
        </w:tc>
        <w:tc>
          <w:tcPr>
            <w:tcW w:w="1140" w:type="dxa"/>
            <w:vMerge w:val="restart"/>
            <w:tcBorders>
              <w:top w:val="single" w:sz="18" w:space="0" w:color="auto"/>
            </w:tcBorders>
            <w:vAlign w:val="center"/>
          </w:tcPr>
          <w:p w:rsidR="00402D40" w:rsidRPr="00992C41" w:rsidRDefault="00784DB6" w:rsidP="00784DB6">
            <w:pPr>
              <w:jc w:val="left"/>
              <w:rPr>
                <w:rFonts w:asciiTheme="minorBidi" w:hAnsiTheme="minorBidi"/>
                <w:sz w:val="16"/>
                <w:szCs w:val="16"/>
              </w:rPr>
            </w:pPr>
            <w:proofErr w:type="spellStart"/>
            <w:r>
              <w:rPr>
                <w:rFonts w:asciiTheme="minorBidi" w:hAnsiTheme="minorBidi"/>
                <w:sz w:val="16"/>
                <w:szCs w:val="16"/>
              </w:rPr>
              <w:t>Mamoura</w:t>
            </w:r>
            <w:proofErr w:type="spellEnd"/>
            <w:r>
              <w:rPr>
                <w:rFonts w:asciiTheme="minorBidi" w:hAnsiTheme="minorBidi"/>
                <w:sz w:val="16"/>
                <w:szCs w:val="16"/>
              </w:rPr>
              <w:t xml:space="preserve"> B,</w:t>
            </w:r>
            <w:r w:rsidRPr="00992C41">
              <w:rPr>
                <w:rFonts w:asciiTheme="minorBidi" w:hAnsiTheme="minorBidi"/>
                <w:sz w:val="16"/>
                <w:szCs w:val="16"/>
              </w:rPr>
              <w:t xml:space="preserve"> Al </w:t>
            </w:r>
            <w:proofErr w:type="spellStart"/>
            <w:r w:rsidRPr="00992C41">
              <w:rPr>
                <w:rFonts w:asciiTheme="minorBidi" w:hAnsiTheme="minorBidi"/>
                <w:sz w:val="16"/>
                <w:szCs w:val="16"/>
              </w:rPr>
              <w:t>Baraha</w:t>
            </w:r>
            <w:proofErr w:type="spellEnd"/>
            <w:r>
              <w:rPr>
                <w:rFonts w:asciiTheme="minorBidi" w:hAnsiTheme="minorBidi"/>
                <w:sz w:val="16"/>
                <w:szCs w:val="16"/>
              </w:rPr>
              <w:t>,</w:t>
            </w:r>
            <w:r w:rsidRPr="00992C41">
              <w:rPr>
                <w:rFonts w:asciiTheme="minorBidi" w:hAnsiTheme="minorBidi"/>
                <w:sz w:val="16"/>
                <w:szCs w:val="16"/>
              </w:rPr>
              <w:t xml:space="preserve"> </w:t>
            </w:r>
          </w:p>
        </w:tc>
        <w:tc>
          <w:tcPr>
            <w:tcW w:w="2498" w:type="dxa"/>
            <w:tcBorders>
              <w:top w:val="single" w:sz="18" w:space="0" w:color="auto"/>
              <w:right w:val="single" w:sz="4" w:space="0" w:color="auto"/>
            </w:tcBorders>
          </w:tcPr>
          <w:p w:rsidR="00402D40" w:rsidRPr="00992C41" w:rsidRDefault="00B93EA0" w:rsidP="00EE2AF3">
            <w:pPr>
              <w:rPr>
                <w:rFonts w:asciiTheme="minorBidi" w:hAnsiTheme="minorBidi" w:cstheme="minorBidi"/>
                <w:sz w:val="16"/>
                <w:szCs w:val="16"/>
              </w:rPr>
            </w:pPr>
            <w:r w:rsidRPr="00992C41">
              <w:rPr>
                <w:i/>
                <w:iCs/>
                <w:color w:val="000000" w:themeColor="text1"/>
                <w:sz w:val="16"/>
                <w:szCs w:val="16"/>
              </w:rPr>
              <w:t xml:space="preserve">Transportation </w:t>
            </w:r>
            <w:r w:rsidR="00EE2AF3" w:rsidRPr="00992C41">
              <w:rPr>
                <w:i/>
                <w:iCs/>
                <w:color w:val="000000" w:themeColor="text1"/>
                <w:sz w:val="16"/>
                <w:szCs w:val="16"/>
              </w:rPr>
              <w:t>n</w:t>
            </w:r>
            <w:r w:rsidRPr="00992C41">
              <w:rPr>
                <w:i/>
                <w:iCs/>
                <w:color w:val="000000" w:themeColor="text1"/>
                <w:sz w:val="16"/>
                <w:szCs w:val="16"/>
              </w:rPr>
              <w:t xml:space="preserve">eeded from accommodation to </w:t>
            </w:r>
            <w:proofErr w:type="spellStart"/>
            <w:r w:rsidRPr="00992C41">
              <w:rPr>
                <w:i/>
                <w:iCs/>
                <w:color w:val="000000" w:themeColor="text1"/>
                <w:sz w:val="16"/>
                <w:szCs w:val="16"/>
              </w:rPr>
              <w:t>Mamoura</w:t>
            </w:r>
            <w:proofErr w:type="spellEnd"/>
            <w:r w:rsidRPr="00992C41">
              <w:rPr>
                <w:i/>
                <w:iCs/>
                <w:color w:val="000000" w:themeColor="text1"/>
                <w:sz w:val="16"/>
                <w:szCs w:val="16"/>
              </w:rPr>
              <w:t>.</w:t>
            </w:r>
          </w:p>
        </w:tc>
      </w:tr>
      <w:tr w:rsidR="00C442C4" w:rsidTr="00992C41">
        <w:tc>
          <w:tcPr>
            <w:tcW w:w="678" w:type="dxa"/>
            <w:vMerge/>
            <w:tcBorders>
              <w:left w:val="single" w:sz="4" w:space="0" w:color="auto"/>
            </w:tcBorders>
            <w:shd w:val="clear" w:color="auto" w:fill="D9D9D9" w:themeFill="background1" w:themeFillShade="D9"/>
          </w:tcPr>
          <w:p w:rsidR="00402D40" w:rsidRPr="005B5DA0" w:rsidRDefault="00402D40" w:rsidP="005B5DA0">
            <w:pPr>
              <w:rPr>
                <w:rFonts w:ascii="Arial" w:hAnsi="Arial" w:cs="Arial"/>
                <w:sz w:val="16"/>
                <w:szCs w:val="16"/>
              </w:rPr>
            </w:pPr>
          </w:p>
        </w:tc>
        <w:tc>
          <w:tcPr>
            <w:tcW w:w="1208" w:type="dxa"/>
            <w:vMerge/>
            <w:shd w:val="clear" w:color="auto" w:fill="D9D9D9" w:themeFill="background1" w:themeFillShade="D9"/>
            <w:vAlign w:val="center"/>
          </w:tcPr>
          <w:p w:rsidR="00402D40" w:rsidRPr="005B5DA0" w:rsidRDefault="00402D40" w:rsidP="005B5DA0">
            <w:pPr>
              <w:jc w:val="center"/>
              <w:rPr>
                <w:rFonts w:asciiTheme="minorBidi" w:hAnsiTheme="minorBidi" w:cstheme="minorBidi"/>
                <w:b/>
                <w:bCs/>
                <w:sz w:val="16"/>
                <w:szCs w:val="16"/>
              </w:rPr>
            </w:pPr>
          </w:p>
        </w:tc>
        <w:tc>
          <w:tcPr>
            <w:tcW w:w="1102" w:type="dxa"/>
            <w:shd w:val="clear" w:color="auto" w:fill="D9D9D9" w:themeFill="background1" w:themeFillShade="D9"/>
          </w:tcPr>
          <w:p w:rsidR="00402D40" w:rsidRPr="005B5DA0" w:rsidRDefault="00402D40" w:rsidP="005B5DA0">
            <w:pPr>
              <w:jc w:val="center"/>
              <w:rPr>
                <w:rFonts w:asciiTheme="minorBidi" w:hAnsiTheme="minorBidi" w:cstheme="minorBidi"/>
                <w:sz w:val="16"/>
                <w:szCs w:val="16"/>
              </w:rPr>
            </w:pPr>
            <w:r w:rsidRPr="005B5DA0">
              <w:rPr>
                <w:rFonts w:asciiTheme="minorBidi" w:hAnsiTheme="minorBidi" w:cstheme="minorBidi"/>
                <w:sz w:val="16"/>
                <w:szCs w:val="16"/>
              </w:rPr>
              <w:t>12:30-13:30</w:t>
            </w:r>
          </w:p>
        </w:tc>
        <w:tc>
          <w:tcPr>
            <w:tcW w:w="1513" w:type="dxa"/>
          </w:tcPr>
          <w:p w:rsidR="00402D40" w:rsidRPr="005B5DA0" w:rsidRDefault="00402D40" w:rsidP="00D777B9">
            <w:pPr>
              <w:jc w:val="left"/>
              <w:rPr>
                <w:rFonts w:asciiTheme="minorBidi" w:hAnsiTheme="minorBidi" w:cstheme="minorBidi"/>
                <w:sz w:val="16"/>
                <w:szCs w:val="16"/>
              </w:rPr>
            </w:pPr>
            <w:r w:rsidRPr="005B5DA0">
              <w:rPr>
                <w:rFonts w:asciiTheme="minorBidi" w:hAnsiTheme="minorBidi" w:cstheme="minorBidi"/>
                <w:sz w:val="16"/>
                <w:szCs w:val="16"/>
              </w:rPr>
              <w:t>Lunch Break</w:t>
            </w:r>
          </w:p>
        </w:tc>
        <w:tc>
          <w:tcPr>
            <w:tcW w:w="1437" w:type="dxa"/>
            <w:vAlign w:val="center"/>
          </w:tcPr>
          <w:p w:rsidR="00402D40" w:rsidRPr="005B5DA0" w:rsidRDefault="001E41B8" w:rsidP="00E41F92">
            <w:pPr>
              <w:jc w:val="center"/>
              <w:rPr>
                <w:rFonts w:asciiTheme="minorBidi" w:hAnsiTheme="minorBidi" w:cstheme="minorBidi"/>
                <w:sz w:val="16"/>
                <w:szCs w:val="16"/>
              </w:rPr>
            </w:pPr>
            <w:r w:rsidRPr="005B5DA0">
              <w:rPr>
                <w:rFonts w:asciiTheme="minorBidi" w:hAnsiTheme="minorBidi" w:cstheme="minorBidi"/>
                <w:sz w:val="16"/>
                <w:szCs w:val="16"/>
              </w:rPr>
              <w:t>N/A</w:t>
            </w:r>
          </w:p>
        </w:tc>
        <w:tc>
          <w:tcPr>
            <w:tcW w:w="1140" w:type="dxa"/>
            <w:vMerge/>
            <w:vAlign w:val="center"/>
          </w:tcPr>
          <w:p w:rsidR="00402D40" w:rsidRPr="00992C41" w:rsidRDefault="00402D40" w:rsidP="00992C41">
            <w:pPr>
              <w:jc w:val="left"/>
              <w:rPr>
                <w:rFonts w:asciiTheme="minorBidi" w:hAnsiTheme="minorBidi"/>
                <w:sz w:val="16"/>
                <w:szCs w:val="16"/>
              </w:rPr>
            </w:pPr>
          </w:p>
        </w:tc>
        <w:tc>
          <w:tcPr>
            <w:tcW w:w="2498" w:type="dxa"/>
            <w:tcBorders>
              <w:right w:val="single" w:sz="4" w:space="0" w:color="auto"/>
            </w:tcBorders>
          </w:tcPr>
          <w:p w:rsidR="00402D40" w:rsidRPr="00992C41" w:rsidRDefault="00402D40" w:rsidP="005B5DA0">
            <w:pPr>
              <w:rPr>
                <w:rFonts w:asciiTheme="minorBidi" w:hAnsiTheme="minorBidi" w:cstheme="minorBidi"/>
                <w:sz w:val="16"/>
                <w:szCs w:val="16"/>
              </w:rPr>
            </w:pPr>
          </w:p>
        </w:tc>
      </w:tr>
      <w:tr w:rsidR="00C442C4" w:rsidTr="00992C41">
        <w:tc>
          <w:tcPr>
            <w:tcW w:w="678" w:type="dxa"/>
            <w:vMerge/>
            <w:tcBorders>
              <w:left w:val="single" w:sz="4" w:space="0" w:color="auto"/>
            </w:tcBorders>
            <w:shd w:val="clear" w:color="auto" w:fill="D9D9D9" w:themeFill="background1" w:themeFillShade="D9"/>
          </w:tcPr>
          <w:p w:rsidR="00402D40" w:rsidRPr="005B5DA0" w:rsidRDefault="00402D40" w:rsidP="005B5DA0">
            <w:pPr>
              <w:rPr>
                <w:rFonts w:ascii="Arial" w:hAnsi="Arial" w:cs="Arial"/>
                <w:sz w:val="16"/>
                <w:szCs w:val="16"/>
              </w:rPr>
            </w:pPr>
          </w:p>
        </w:tc>
        <w:tc>
          <w:tcPr>
            <w:tcW w:w="1208" w:type="dxa"/>
            <w:vMerge/>
            <w:tcBorders>
              <w:bottom w:val="single" w:sz="18" w:space="0" w:color="auto"/>
            </w:tcBorders>
            <w:shd w:val="clear" w:color="auto" w:fill="D9D9D9" w:themeFill="background1" w:themeFillShade="D9"/>
            <w:vAlign w:val="center"/>
          </w:tcPr>
          <w:p w:rsidR="00402D40" w:rsidRPr="005B5DA0" w:rsidRDefault="00402D40" w:rsidP="005B5DA0">
            <w:pPr>
              <w:jc w:val="center"/>
              <w:rPr>
                <w:rFonts w:asciiTheme="minorBidi" w:hAnsiTheme="minorBidi" w:cstheme="minorBidi"/>
                <w:b/>
                <w:bCs/>
                <w:sz w:val="16"/>
                <w:szCs w:val="16"/>
              </w:rPr>
            </w:pPr>
          </w:p>
        </w:tc>
        <w:tc>
          <w:tcPr>
            <w:tcW w:w="1102" w:type="dxa"/>
            <w:tcBorders>
              <w:bottom w:val="single" w:sz="18" w:space="0" w:color="auto"/>
            </w:tcBorders>
            <w:shd w:val="clear" w:color="auto" w:fill="D9D9D9" w:themeFill="background1" w:themeFillShade="D9"/>
            <w:vAlign w:val="center"/>
          </w:tcPr>
          <w:p w:rsidR="00402D40" w:rsidRPr="004507DE" w:rsidRDefault="00402D40" w:rsidP="00402D40">
            <w:pPr>
              <w:jc w:val="center"/>
              <w:rPr>
                <w:rFonts w:asciiTheme="minorBidi" w:hAnsiTheme="minorBidi" w:cstheme="minorBidi"/>
                <w:sz w:val="16"/>
                <w:szCs w:val="16"/>
              </w:rPr>
            </w:pPr>
            <w:r w:rsidRPr="004507DE">
              <w:rPr>
                <w:rFonts w:asciiTheme="minorBidi" w:hAnsiTheme="minorBidi" w:cstheme="minorBidi"/>
                <w:sz w:val="16"/>
                <w:szCs w:val="16"/>
              </w:rPr>
              <w:t>13:30-15:00</w:t>
            </w:r>
          </w:p>
        </w:tc>
        <w:tc>
          <w:tcPr>
            <w:tcW w:w="1513" w:type="dxa"/>
            <w:tcBorders>
              <w:bottom w:val="single" w:sz="18" w:space="0" w:color="auto"/>
            </w:tcBorders>
            <w:vAlign w:val="center"/>
          </w:tcPr>
          <w:p w:rsidR="00402D40" w:rsidRPr="004507DE" w:rsidRDefault="000D1086" w:rsidP="000D1086">
            <w:pPr>
              <w:jc w:val="left"/>
              <w:rPr>
                <w:rFonts w:asciiTheme="minorBidi" w:hAnsiTheme="minorBidi" w:cstheme="minorBidi"/>
                <w:sz w:val="16"/>
                <w:szCs w:val="16"/>
              </w:rPr>
            </w:pPr>
            <w:r w:rsidRPr="004507DE">
              <w:rPr>
                <w:rFonts w:asciiTheme="minorBidi" w:hAnsiTheme="minorBidi" w:cstheme="minorBidi"/>
                <w:sz w:val="16"/>
                <w:szCs w:val="16"/>
              </w:rPr>
              <w:t xml:space="preserve">Introduction to </w:t>
            </w:r>
            <w:r w:rsidR="00402D40" w:rsidRPr="004507DE">
              <w:rPr>
                <w:rFonts w:asciiTheme="minorBidi" w:hAnsiTheme="minorBidi" w:cstheme="minorBidi"/>
                <w:sz w:val="16"/>
                <w:szCs w:val="16"/>
              </w:rPr>
              <w:t>simulator</w:t>
            </w:r>
          </w:p>
        </w:tc>
        <w:tc>
          <w:tcPr>
            <w:tcW w:w="1437" w:type="dxa"/>
            <w:tcBorders>
              <w:bottom w:val="single" w:sz="18" w:space="0" w:color="auto"/>
            </w:tcBorders>
            <w:vAlign w:val="center"/>
          </w:tcPr>
          <w:p w:rsidR="00402D40" w:rsidRPr="004507DE" w:rsidRDefault="00402D40" w:rsidP="00E41F92">
            <w:pPr>
              <w:jc w:val="center"/>
              <w:rPr>
                <w:rFonts w:asciiTheme="minorBidi" w:hAnsiTheme="minorBidi" w:cstheme="minorBidi"/>
                <w:sz w:val="16"/>
                <w:szCs w:val="16"/>
              </w:rPr>
            </w:pPr>
            <w:r w:rsidRPr="004507DE">
              <w:rPr>
                <w:rFonts w:asciiTheme="minorBidi" w:hAnsiTheme="minorBidi" w:cstheme="minorBidi"/>
                <w:sz w:val="16"/>
                <w:szCs w:val="16"/>
              </w:rPr>
              <w:t>Amani Al Hosani</w:t>
            </w:r>
          </w:p>
        </w:tc>
        <w:tc>
          <w:tcPr>
            <w:tcW w:w="1140" w:type="dxa"/>
            <w:vMerge/>
            <w:tcBorders>
              <w:bottom w:val="single" w:sz="18" w:space="0" w:color="auto"/>
            </w:tcBorders>
            <w:vAlign w:val="center"/>
          </w:tcPr>
          <w:p w:rsidR="00402D40" w:rsidRPr="00992C41" w:rsidRDefault="00402D40" w:rsidP="00992C41">
            <w:pPr>
              <w:jc w:val="left"/>
              <w:rPr>
                <w:rFonts w:asciiTheme="minorBidi" w:hAnsiTheme="minorBidi"/>
                <w:sz w:val="16"/>
                <w:szCs w:val="16"/>
              </w:rPr>
            </w:pPr>
          </w:p>
        </w:tc>
        <w:tc>
          <w:tcPr>
            <w:tcW w:w="2498" w:type="dxa"/>
            <w:tcBorders>
              <w:bottom w:val="single" w:sz="18" w:space="0" w:color="auto"/>
              <w:right w:val="single" w:sz="4" w:space="0" w:color="auto"/>
            </w:tcBorders>
          </w:tcPr>
          <w:p w:rsidR="00402D40" w:rsidRPr="00992C41" w:rsidRDefault="00402D40" w:rsidP="005B5DA0">
            <w:pPr>
              <w:rPr>
                <w:rFonts w:asciiTheme="minorBidi" w:hAnsiTheme="minorBidi" w:cstheme="minorBidi"/>
                <w:sz w:val="16"/>
                <w:szCs w:val="16"/>
              </w:rPr>
            </w:pPr>
          </w:p>
        </w:tc>
      </w:tr>
      <w:tr w:rsidR="00C442C4" w:rsidTr="00992C41">
        <w:tc>
          <w:tcPr>
            <w:tcW w:w="678" w:type="dxa"/>
            <w:vMerge/>
            <w:tcBorders>
              <w:left w:val="single" w:sz="4" w:space="0" w:color="auto"/>
            </w:tcBorders>
            <w:shd w:val="clear" w:color="auto" w:fill="D9D9D9" w:themeFill="background1" w:themeFillShade="D9"/>
          </w:tcPr>
          <w:p w:rsidR="00402D40" w:rsidRPr="005B5DA0" w:rsidRDefault="00402D40" w:rsidP="005B5DA0">
            <w:pPr>
              <w:rPr>
                <w:rFonts w:ascii="Arial" w:hAnsi="Arial" w:cs="Arial"/>
                <w:sz w:val="16"/>
                <w:szCs w:val="16"/>
              </w:rPr>
            </w:pPr>
          </w:p>
        </w:tc>
        <w:tc>
          <w:tcPr>
            <w:tcW w:w="1208" w:type="dxa"/>
            <w:vMerge w:val="restart"/>
            <w:tcBorders>
              <w:top w:val="single" w:sz="18" w:space="0" w:color="auto"/>
            </w:tcBorders>
            <w:shd w:val="clear" w:color="auto" w:fill="D9D9D9" w:themeFill="background1" w:themeFillShade="D9"/>
            <w:vAlign w:val="center"/>
          </w:tcPr>
          <w:p w:rsidR="00402D40" w:rsidRPr="005B5DA0" w:rsidRDefault="00402D40" w:rsidP="005B5DA0">
            <w:pPr>
              <w:jc w:val="center"/>
              <w:rPr>
                <w:rFonts w:asciiTheme="minorBidi" w:hAnsiTheme="minorBidi" w:cstheme="minorBidi"/>
                <w:b/>
                <w:bCs/>
                <w:sz w:val="16"/>
                <w:szCs w:val="16"/>
              </w:rPr>
            </w:pPr>
            <w:r w:rsidRPr="005B5DA0">
              <w:rPr>
                <w:rFonts w:asciiTheme="minorBidi" w:hAnsiTheme="minorBidi" w:cstheme="minorBidi"/>
                <w:b/>
                <w:bCs/>
                <w:sz w:val="16"/>
                <w:szCs w:val="16"/>
              </w:rPr>
              <w:t>Wednesday</w:t>
            </w:r>
          </w:p>
          <w:p w:rsidR="00402D40" w:rsidRPr="005B5DA0" w:rsidRDefault="00402D40" w:rsidP="005B5DA0">
            <w:pPr>
              <w:jc w:val="center"/>
              <w:rPr>
                <w:rFonts w:asciiTheme="minorBidi" w:hAnsiTheme="minorBidi" w:cstheme="minorBidi"/>
                <w:b/>
                <w:bCs/>
                <w:sz w:val="16"/>
                <w:szCs w:val="16"/>
              </w:rPr>
            </w:pPr>
            <w:r w:rsidRPr="005B5DA0">
              <w:rPr>
                <w:rFonts w:asciiTheme="minorBidi" w:hAnsiTheme="minorBidi" w:cstheme="minorBidi"/>
                <w:b/>
                <w:bCs/>
                <w:sz w:val="16"/>
                <w:szCs w:val="16"/>
              </w:rPr>
              <w:t>7-Jan-2015</w:t>
            </w:r>
          </w:p>
        </w:tc>
        <w:tc>
          <w:tcPr>
            <w:tcW w:w="1102" w:type="dxa"/>
            <w:tcBorders>
              <w:top w:val="single" w:sz="18" w:space="0" w:color="auto"/>
            </w:tcBorders>
            <w:shd w:val="clear" w:color="auto" w:fill="D9D9D9" w:themeFill="background1" w:themeFillShade="D9"/>
            <w:vAlign w:val="center"/>
          </w:tcPr>
          <w:p w:rsidR="00402D40" w:rsidRPr="005B5DA0" w:rsidRDefault="00402D40" w:rsidP="00CB51DA">
            <w:pPr>
              <w:jc w:val="center"/>
              <w:rPr>
                <w:rFonts w:asciiTheme="minorBidi" w:hAnsiTheme="minorBidi" w:cstheme="minorBidi"/>
                <w:sz w:val="16"/>
                <w:szCs w:val="16"/>
              </w:rPr>
            </w:pPr>
            <w:r w:rsidRPr="005B5DA0">
              <w:rPr>
                <w:rFonts w:asciiTheme="minorBidi" w:hAnsiTheme="minorBidi" w:cstheme="minorBidi"/>
                <w:sz w:val="16"/>
                <w:szCs w:val="16"/>
              </w:rPr>
              <w:t>09:30-09:45</w:t>
            </w:r>
          </w:p>
        </w:tc>
        <w:tc>
          <w:tcPr>
            <w:tcW w:w="1513" w:type="dxa"/>
            <w:tcBorders>
              <w:top w:val="single" w:sz="18" w:space="0" w:color="auto"/>
            </w:tcBorders>
            <w:vAlign w:val="center"/>
          </w:tcPr>
          <w:p w:rsidR="00402D40" w:rsidRPr="005B5DA0" w:rsidRDefault="00402D40" w:rsidP="005B5DA0">
            <w:pPr>
              <w:jc w:val="left"/>
              <w:rPr>
                <w:rFonts w:asciiTheme="minorBidi" w:hAnsiTheme="minorBidi" w:cstheme="minorBidi"/>
                <w:sz w:val="16"/>
                <w:szCs w:val="16"/>
              </w:rPr>
            </w:pPr>
            <w:r w:rsidRPr="005B5DA0">
              <w:rPr>
                <w:rFonts w:asciiTheme="minorBidi" w:hAnsiTheme="minorBidi" w:cstheme="minorBidi"/>
                <w:sz w:val="16"/>
                <w:szCs w:val="16"/>
              </w:rPr>
              <w:t xml:space="preserve">Move from </w:t>
            </w:r>
            <w:proofErr w:type="spellStart"/>
            <w:r w:rsidRPr="005B5DA0">
              <w:rPr>
                <w:rFonts w:asciiTheme="minorBidi" w:hAnsiTheme="minorBidi" w:cstheme="minorBidi"/>
                <w:sz w:val="16"/>
                <w:szCs w:val="16"/>
              </w:rPr>
              <w:t>Dusit</w:t>
            </w:r>
            <w:proofErr w:type="spellEnd"/>
            <w:r w:rsidRPr="005B5DA0">
              <w:rPr>
                <w:rFonts w:asciiTheme="minorBidi" w:hAnsiTheme="minorBidi" w:cstheme="minorBidi"/>
                <w:sz w:val="16"/>
                <w:szCs w:val="16"/>
              </w:rPr>
              <w:t xml:space="preserve"> to Khalifa University</w:t>
            </w:r>
          </w:p>
        </w:tc>
        <w:tc>
          <w:tcPr>
            <w:tcW w:w="1437" w:type="dxa"/>
            <w:tcBorders>
              <w:top w:val="single" w:sz="18" w:space="0" w:color="auto"/>
            </w:tcBorders>
            <w:vAlign w:val="center"/>
          </w:tcPr>
          <w:p w:rsidR="00402D40" w:rsidRPr="005B5DA0" w:rsidRDefault="00402D40" w:rsidP="00E41F92">
            <w:pPr>
              <w:jc w:val="center"/>
              <w:rPr>
                <w:rFonts w:asciiTheme="minorBidi" w:hAnsiTheme="minorBidi" w:cstheme="minorBidi"/>
                <w:sz w:val="16"/>
                <w:szCs w:val="16"/>
              </w:rPr>
            </w:pPr>
          </w:p>
        </w:tc>
        <w:tc>
          <w:tcPr>
            <w:tcW w:w="1140" w:type="dxa"/>
            <w:vMerge w:val="restart"/>
            <w:tcBorders>
              <w:top w:val="single" w:sz="18" w:space="0" w:color="auto"/>
            </w:tcBorders>
            <w:vAlign w:val="center"/>
          </w:tcPr>
          <w:p w:rsidR="00402D40" w:rsidRPr="00992C41" w:rsidRDefault="00402D40" w:rsidP="00992C41">
            <w:pPr>
              <w:jc w:val="left"/>
              <w:rPr>
                <w:rFonts w:asciiTheme="minorBidi" w:hAnsiTheme="minorBidi"/>
                <w:sz w:val="16"/>
                <w:szCs w:val="16"/>
              </w:rPr>
            </w:pPr>
            <w:r w:rsidRPr="00992C41">
              <w:rPr>
                <w:rFonts w:asciiTheme="minorBidi" w:hAnsiTheme="minorBidi"/>
                <w:sz w:val="16"/>
                <w:szCs w:val="16"/>
              </w:rPr>
              <w:t>Khalifa University</w:t>
            </w:r>
          </w:p>
        </w:tc>
        <w:tc>
          <w:tcPr>
            <w:tcW w:w="2498" w:type="dxa"/>
            <w:tcBorders>
              <w:top w:val="single" w:sz="18" w:space="0" w:color="auto"/>
              <w:right w:val="single" w:sz="4" w:space="0" w:color="auto"/>
            </w:tcBorders>
          </w:tcPr>
          <w:p w:rsidR="00402D40" w:rsidRPr="00992C41" w:rsidRDefault="00B93EA0" w:rsidP="009138E9">
            <w:pPr>
              <w:jc w:val="left"/>
              <w:rPr>
                <w:rFonts w:asciiTheme="minorBidi" w:hAnsiTheme="minorBidi" w:cstheme="minorBidi"/>
                <w:sz w:val="16"/>
                <w:szCs w:val="16"/>
              </w:rPr>
            </w:pPr>
            <w:r w:rsidRPr="00992C41">
              <w:rPr>
                <w:i/>
                <w:iCs/>
                <w:color w:val="000000" w:themeColor="text1"/>
                <w:sz w:val="16"/>
                <w:szCs w:val="16"/>
              </w:rPr>
              <w:t xml:space="preserve">Transportation </w:t>
            </w:r>
            <w:r w:rsidR="00EE2AF3" w:rsidRPr="00992C41">
              <w:rPr>
                <w:i/>
                <w:iCs/>
                <w:color w:val="000000" w:themeColor="text1"/>
                <w:sz w:val="16"/>
                <w:szCs w:val="16"/>
              </w:rPr>
              <w:t>n</w:t>
            </w:r>
            <w:r w:rsidRPr="00992C41">
              <w:rPr>
                <w:i/>
                <w:iCs/>
                <w:color w:val="000000" w:themeColor="text1"/>
                <w:sz w:val="16"/>
                <w:szCs w:val="16"/>
              </w:rPr>
              <w:t>eeded from accommodation to Khalifa University.</w:t>
            </w:r>
          </w:p>
        </w:tc>
      </w:tr>
      <w:tr w:rsidR="00C442C4" w:rsidTr="00992C41">
        <w:tc>
          <w:tcPr>
            <w:tcW w:w="678" w:type="dxa"/>
            <w:vMerge/>
            <w:tcBorders>
              <w:left w:val="single" w:sz="4" w:space="0" w:color="auto"/>
            </w:tcBorders>
            <w:shd w:val="clear" w:color="auto" w:fill="D9D9D9" w:themeFill="background1" w:themeFillShade="D9"/>
          </w:tcPr>
          <w:p w:rsidR="00402D40" w:rsidRPr="005B5DA0" w:rsidRDefault="00402D40" w:rsidP="005B5DA0">
            <w:pPr>
              <w:rPr>
                <w:rFonts w:ascii="Arial" w:hAnsi="Arial" w:cs="Arial"/>
                <w:sz w:val="16"/>
                <w:szCs w:val="16"/>
              </w:rPr>
            </w:pPr>
          </w:p>
        </w:tc>
        <w:tc>
          <w:tcPr>
            <w:tcW w:w="1208" w:type="dxa"/>
            <w:vMerge/>
            <w:shd w:val="clear" w:color="auto" w:fill="D9D9D9" w:themeFill="background1" w:themeFillShade="D9"/>
            <w:vAlign w:val="center"/>
          </w:tcPr>
          <w:p w:rsidR="00402D40" w:rsidRPr="005B5DA0" w:rsidRDefault="00402D40" w:rsidP="005B5DA0">
            <w:pPr>
              <w:jc w:val="center"/>
              <w:rPr>
                <w:rFonts w:asciiTheme="minorBidi" w:hAnsiTheme="minorBidi" w:cstheme="minorBidi"/>
                <w:b/>
                <w:bCs/>
                <w:sz w:val="16"/>
                <w:szCs w:val="16"/>
              </w:rPr>
            </w:pPr>
          </w:p>
        </w:tc>
        <w:tc>
          <w:tcPr>
            <w:tcW w:w="1102" w:type="dxa"/>
            <w:shd w:val="clear" w:color="auto" w:fill="D9D9D9" w:themeFill="background1" w:themeFillShade="D9"/>
            <w:vAlign w:val="center"/>
          </w:tcPr>
          <w:p w:rsidR="00402D40" w:rsidRPr="005B5DA0" w:rsidRDefault="00402D40" w:rsidP="00CB51DA">
            <w:pPr>
              <w:jc w:val="center"/>
              <w:rPr>
                <w:rFonts w:asciiTheme="minorBidi" w:hAnsiTheme="minorBidi" w:cstheme="minorBidi"/>
                <w:sz w:val="16"/>
                <w:szCs w:val="16"/>
              </w:rPr>
            </w:pPr>
            <w:r w:rsidRPr="005B5DA0">
              <w:rPr>
                <w:rFonts w:asciiTheme="minorBidi" w:hAnsiTheme="minorBidi" w:cstheme="minorBidi"/>
                <w:sz w:val="16"/>
                <w:szCs w:val="16"/>
              </w:rPr>
              <w:t>10:00-12:00</w:t>
            </w:r>
          </w:p>
        </w:tc>
        <w:tc>
          <w:tcPr>
            <w:tcW w:w="1513" w:type="dxa"/>
            <w:vAlign w:val="center"/>
          </w:tcPr>
          <w:p w:rsidR="00402D40" w:rsidRPr="005B5DA0" w:rsidRDefault="00402D40" w:rsidP="005B5DA0">
            <w:pPr>
              <w:jc w:val="left"/>
              <w:rPr>
                <w:rFonts w:asciiTheme="minorBidi" w:hAnsiTheme="minorBidi" w:cstheme="minorBidi"/>
                <w:sz w:val="16"/>
                <w:szCs w:val="16"/>
              </w:rPr>
            </w:pPr>
            <w:r w:rsidRPr="005B5DA0">
              <w:rPr>
                <w:rFonts w:asciiTheme="minorBidi" w:hAnsiTheme="minorBidi" w:cstheme="minorBidi"/>
                <w:sz w:val="16"/>
                <w:szCs w:val="16"/>
              </w:rPr>
              <w:t>KU University Visit</w:t>
            </w:r>
          </w:p>
          <w:p w:rsidR="00402D40" w:rsidRPr="005B5DA0" w:rsidRDefault="00402D40" w:rsidP="005B5DA0">
            <w:pPr>
              <w:jc w:val="left"/>
              <w:rPr>
                <w:rFonts w:asciiTheme="minorBidi" w:hAnsiTheme="minorBidi" w:cstheme="minorBidi"/>
                <w:sz w:val="16"/>
                <w:szCs w:val="16"/>
              </w:rPr>
            </w:pPr>
            <w:r w:rsidRPr="005B5DA0">
              <w:rPr>
                <w:rFonts w:asciiTheme="minorBidi" w:hAnsiTheme="minorBidi" w:cstheme="minorBidi"/>
                <w:sz w:val="16"/>
                <w:szCs w:val="16"/>
              </w:rPr>
              <w:t>(Tour &amp; Meeting Students)</w:t>
            </w:r>
          </w:p>
        </w:tc>
        <w:tc>
          <w:tcPr>
            <w:tcW w:w="1437" w:type="dxa"/>
            <w:vAlign w:val="center"/>
          </w:tcPr>
          <w:p w:rsidR="00402D40" w:rsidRPr="005B5DA0" w:rsidRDefault="00402D40" w:rsidP="00E41F92">
            <w:pPr>
              <w:jc w:val="center"/>
              <w:rPr>
                <w:rFonts w:asciiTheme="minorBidi" w:hAnsiTheme="minorBidi" w:cstheme="minorBidi"/>
                <w:sz w:val="16"/>
                <w:szCs w:val="16"/>
              </w:rPr>
            </w:pPr>
          </w:p>
        </w:tc>
        <w:tc>
          <w:tcPr>
            <w:tcW w:w="1140" w:type="dxa"/>
            <w:vMerge/>
            <w:vAlign w:val="center"/>
          </w:tcPr>
          <w:p w:rsidR="00402D40" w:rsidRPr="005B5DA0" w:rsidRDefault="00402D40" w:rsidP="00992C41">
            <w:pPr>
              <w:jc w:val="left"/>
              <w:rPr>
                <w:rFonts w:asciiTheme="minorBidi" w:hAnsiTheme="minorBidi" w:cstheme="minorBidi"/>
                <w:sz w:val="16"/>
                <w:szCs w:val="16"/>
              </w:rPr>
            </w:pPr>
          </w:p>
        </w:tc>
        <w:tc>
          <w:tcPr>
            <w:tcW w:w="2498" w:type="dxa"/>
            <w:tcBorders>
              <w:right w:val="single" w:sz="4" w:space="0" w:color="auto"/>
            </w:tcBorders>
          </w:tcPr>
          <w:p w:rsidR="00402D40" w:rsidRPr="00992C41" w:rsidRDefault="00402D40" w:rsidP="005B5DA0">
            <w:pPr>
              <w:rPr>
                <w:rFonts w:asciiTheme="minorBidi" w:hAnsiTheme="minorBidi" w:cstheme="minorBidi"/>
                <w:sz w:val="16"/>
                <w:szCs w:val="16"/>
              </w:rPr>
            </w:pPr>
          </w:p>
        </w:tc>
      </w:tr>
      <w:tr w:rsidR="00C442C4" w:rsidTr="00992C41">
        <w:tc>
          <w:tcPr>
            <w:tcW w:w="678" w:type="dxa"/>
            <w:vMerge/>
            <w:tcBorders>
              <w:left w:val="single" w:sz="4" w:space="0" w:color="auto"/>
            </w:tcBorders>
            <w:shd w:val="clear" w:color="auto" w:fill="D9D9D9" w:themeFill="background1" w:themeFillShade="D9"/>
          </w:tcPr>
          <w:p w:rsidR="00CB51DA" w:rsidRPr="005B5DA0" w:rsidRDefault="00CB51DA" w:rsidP="005B5DA0">
            <w:pPr>
              <w:rPr>
                <w:rFonts w:ascii="Arial" w:hAnsi="Arial" w:cs="Arial"/>
                <w:sz w:val="16"/>
                <w:szCs w:val="16"/>
              </w:rPr>
            </w:pPr>
          </w:p>
        </w:tc>
        <w:tc>
          <w:tcPr>
            <w:tcW w:w="1208" w:type="dxa"/>
            <w:vMerge/>
            <w:tcBorders>
              <w:bottom w:val="single" w:sz="18" w:space="0" w:color="auto"/>
            </w:tcBorders>
            <w:shd w:val="clear" w:color="auto" w:fill="D9D9D9" w:themeFill="background1" w:themeFillShade="D9"/>
            <w:vAlign w:val="center"/>
          </w:tcPr>
          <w:p w:rsidR="00CB51DA" w:rsidRPr="005B5DA0" w:rsidRDefault="00CB51DA" w:rsidP="005B5DA0">
            <w:pPr>
              <w:jc w:val="center"/>
              <w:rPr>
                <w:rFonts w:asciiTheme="minorBidi" w:hAnsiTheme="minorBidi" w:cstheme="minorBidi"/>
                <w:b/>
                <w:bCs/>
                <w:sz w:val="16"/>
                <w:szCs w:val="16"/>
              </w:rPr>
            </w:pPr>
          </w:p>
        </w:tc>
        <w:tc>
          <w:tcPr>
            <w:tcW w:w="1102" w:type="dxa"/>
            <w:tcBorders>
              <w:bottom w:val="single" w:sz="18" w:space="0" w:color="auto"/>
            </w:tcBorders>
            <w:shd w:val="clear" w:color="auto" w:fill="D9D9D9" w:themeFill="background1" w:themeFillShade="D9"/>
          </w:tcPr>
          <w:p w:rsidR="00CB51DA" w:rsidRPr="005B5DA0" w:rsidRDefault="00CB51DA" w:rsidP="005B5DA0">
            <w:pPr>
              <w:jc w:val="center"/>
              <w:rPr>
                <w:rFonts w:asciiTheme="minorBidi" w:hAnsiTheme="minorBidi" w:cstheme="minorBidi"/>
                <w:sz w:val="16"/>
                <w:szCs w:val="16"/>
              </w:rPr>
            </w:pPr>
            <w:r w:rsidRPr="005B5DA0">
              <w:rPr>
                <w:rFonts w:asciiTheme="minorBidi" w:hAnsiTheme="minorBidi" w:cstheme="minorBidi"/>
                <w:sz w:val="16"/>
                <w:szCs w:val="16"/>
              </w:rPr>
              <w:t>12:30-13:30</w:t>
            </w:r>
          </w:p>
        </w:tc>
        <w:tc>
          <w:tcPr>
            <w:tcW w:w="1513" w:type="dxa"/>
            <w:tcBorders>
              <w:bottom w:val="single" w:sz="18" w:space="0" w:color="auto"/>
            </w:tcBorders>
          </w:tcPr>
          <w:p w:rsidR="00CB51DA" w:rsidRPr="005B5DA0" w:rsidRDefault="00CB51DA" w:rsidP="005B5DA0">
            <w:pPr>
              <w:jc w:val="left"/>
              <w:rPr>
                <w:rFonts w:asciiTheme="minorBidi" w:hAnsiTheme="minorBidi" w:cstheme="minorBidi"/>
                <w:sz w:val="16"/>
                <w:szCs w:val="16"/>
              </w:rPr>
            </w:pPr>
            <w:r w:rsidRPr="005B5DA0">
              <w:rPr>
                <w:rFonts w:asciiTheme="minorBidi" w:hAnsiTheme="minorBidi" w:cstheme="minorBidi"/>
                <w:sz w:val="16"/>
                <w:szCs w:val="16"/>
              </w:rPr>
              <w:t>Lunch Break</w:t>
            </w:r>
          </w:p>
        </w:tc>
        <w:tc>
          <w:tcPr>
            <w:tcW w:w="1437" w:type="dxa"/>
            <w:tcBorders>
              <w:bottom w:val="single" w:sz="18" w:space="0" w:color="auto"/>
            </w:tcBorders>
            <w:vAlign w:val="center"/>
          </w:tcPr>
          <w:p w:rsidR="00CB51DA" w:rsidRPr="005B5DA0" w:rsidRDefault="001E41B8" w:rsidP="00E41F92">
            <w:pPr>
              <w:jc w:val="center"/>
              <w:rPr>
                <w:rFonts w:asciiTheme="minorBidi" w:hAnsiTheme="minorBidi" w:cstheme="minorBidi"/>
                <w:sz w:val="16"/>
                <w:szCs w:val="16"/>
              </w:rPr>
            </w:pPr>
            <w:r w:rsidRPr="005B5DA0">
              <w:rPr>
                <w:rFonts w:asciiTheme="minorBidi" w:hAnsiTheme="minorBidi" w:cstheme="minorBidi"/>
                <w:sz w:val="16"/>
                <w:szCs w:val="16"/>
              </w:rPr>
              <w:t>N/A</w:t>
            </w:r>
          </w:p>
        </w:tc>
        <w:tc>
          <w:tcPr>
            <w:tcW w:w="1140" w:type="dxa"/>
            <w:tcBorders>
              <w:bottom w:val="single" w:sz="18" w:space="0" w:color="auto"/>
            </w:tcBorders>
            <w:vAlign w:val="center"/>
          </w:tcPr>
          <w:p w:rsidR="00CB51DA" w:rsidRPr="005B5DA0" w:rsidRDefault="00CB51DA" w:rsidP="00992C41">
            <w:pPr>
              <w:jc w:val="left"/>
              <w:rPr>
                <w:rFonts w:asciiTheme="minorBidi" w:hAnsiTheme="minorBidi" w:cstheme="minorBidi"/>
                <w:sz w:val="16"/>
                <w:szCs w:val="16"/>
              </w:rPr>
            </w:pPr>
          </w:p>
        </w:tc>
        <w:tc>
          <w:tcPr>
            <w:tcW w:w="2498" w:type="dxa"/>
            <w:tcBorders>
              <w:bottom w:val="single" w:sz="18" w:space="0" w:color="auto"/>
              <w:right w:val="single" w:sz="4" w:space="0" w:color="auto"/>
            </w:tcBorders>
          </w:tcPr>
          <w:p w:rsidR="00CB51DA" w:rsidRPr="00992C41" w:rsidRDefault="00CB51DA" w:rsidP="005B5DA0">
            <w:pPr>
              <w:rPr>
                <w:rFonts w:asciiTheme="minorBidi" w:hAnsiTheme="minorBidi" w:cstheme="minorBidi"/>
                <w:sz w:val="16"/>
                <w:szCs w:val="16"/>
              </w:rPr>
            </w:pPr>
          </w:p>
        </w:tc>
      </w:tr>
      <w:tr w:rsidR="00C442C4" w:rsidTr="00992C41">
        <w:tc>
          <w:tcPr>
            <w:tcW w:w="678" w:type="dxa"/>
            <w:vMerge/>
            <w:tcBorders>
              <w:left w:val="single" w:sz="4" w:space="0" w:color="auto"/>
            </w:tcBorders>
            <w:shd w:val="clear" w:color="auto" w:fill="D9D9D9" w:themeFill="background1" w:themeFillShade="D9"/>
          </w:tcPr>
          <w:p w:rsidR="00B93EA0" w:rsidRPr="005B5DA0" w:rsidRDefault="00B93EA0" w:rsidP="005B5DA0">
            <w:pPr>
              <w:rPr>
                <w:rFonts w:ascii="Arial" w:hAnsi="Arial" w:cs="Arial"/>
                <w:sz w:val="16"/>
                <w:szCs w:val="16"/>
              </w:rPr>
            </w:pPr>
          </w:p>
        </w:tc>
        <w:tc>
          <w:tcPr>
            <w:tcW w:w="1208" w:type="dxa"/>
            <w:vMerge w:val="restart"/>
            <w:tcBorders>
              <w:top w:val="single" w:sz="18" w:space="0" w:color="auto"/>
            </w:tcBorders>
            <w:shd w:val="clear" w:color="auto" w:fill="D9D9D9" w:themeFill="background1" w:themeFillShade="D9"/>
            <w:vAlign w:val="center"/>
          </w:tcPr>
          <w:p w:rsidR="00B93EA0" w:rsidRPr="005B5DA0" w:rsidRDefault="00B93EA0" w:rsidP="005B5DA0">
            <w:pPr>
              <w:jc w:val="center"/>
              <w:rPr>
                <w:rFonts w:asciiTheme="minorBidi" w:hAnsiTheme="minorBidi" w:cstheme="minorBidi"/>
                <w:b/>
                <w:bCs/>
                <w:sz w:val="16"/>
                <w:szCs w:val="16"/>
              </w:rPr>
            </w:pPr>
            <w:r w:rsidRPr="005B5DA0">
              <w:rPr>
                <w:rFonts w:asciiTheme="minorBidi" w:hAnsiTheme="minorBidi" w:cstheme="minorBidi"/>
                <w:b/>
                <w:bCs/>
                <w:sz w:val="16"/>
                <w:szCs w:val="16"/>
              </w:rPr>
              <w:t>Thursday</w:t>
            </w:r>
          </w:p>
          <w:p w:rsidR="00B93EA0" w:rsidRPr="005B5DA0" w:rsidRDefault="00B93EA0" w:rsidP="005B5DA0">
            <w:pPr>
              <w:jc w:val="center"/>
              <w:rPr>
                <w:rFonts w:asciiTheme="minorBidi" w:hAnsiTheme="minorBidi" w:cstheme="minorBidi"/>
                <w:b/>
                <w:bCs/>
                <w:sz w:val="16"/>
                <w:szCs w:val="16"/>
              </w:rPr>
            </w:pPr>
            <w:r w:rsidRPr="005B5DA0">
              <w:rPr>
                <w:rFonts w:asciiTheme="minorBidi" w:hAnsiTheme="minorBidi" w:cstheme="minorBidi"/>
                <w:b/>
                <w:bCs/>
                <w:sz w:val="16"/>
                <w:szCs w:val="16"/>
              </w:rPr>
              <w:t>8-Jan-2015</w:t>
            </w:r>
          </w:p>
        </w:tc>
        <w:tc>
          <w:tcPr>
            <w:tcW w:w="1102" w:type="dxa"/>
            <w:tcBorders>
              <w:top w:val="single" w:sz="18" w:space="0" w:color="auto"/>
            </w:tcBorders>
            <w:shd w:val="clear" w:color="auto" w:fill="D9D9D9" w:themeFill="background1" w:themeFillShade="D9"/>
            <w:vAlign w:val="center"/>
          </w:tcPr>
          <w:p w:rsidR="00B93EA0" w:rsidRPr="000D1086" w:rsidRDefault="00B93EA0" w:rsidP="00402D40">
            <w:pPr>
              <w:jc w:val="center"/>
              <w:rPr>
                <w:rFonts w:asciiTheme="minorBidi" w:hAnsiTheme="minorBidi" w:cstheme="minorBidi"/>
                <w:sz w:val="16"/>
                <w:szCs w:val="16"/>
              </w:rPr>
            </w:pPr>
            <w:r w:rsidRPr="000D1086">
              <w:rPr>
                <w:rFonts w:asciiTheme="minorBidi" w:hAnsiTheme="minorBidi" w:cstheme="minorBidi"/>
                <w:sz w:val="16"/>
                <w:szCs w:val="16"/>
              </w:rPr>
              <w:t>09:30-13:00</w:t>
            </w:r>
          </w:p>
        </w:tc>
        <w:tc>
          <w:tcPr>
            <w:tcW w:w="1513" w:type="dxa"/>
            <w:tcBorders>
              <w:top w:val="single" w:sz="18" w:space="0" w:color="auto"/>
            </w:tcBorders>
            <w:vAlign w:val="center"/>
          </w:tcPr>
          <w:p w:rsidR="00B93EA0" w:rsidRPr="000D1086" w:rsidRDefault="000D1086" w:rsidP="000D1086">
            <w:pPr>
              <w:jc w:val="left"/>
              <w:rPr>
                <w:rFonts w:asciiTheme="minorBidi" w:hAnsiTheme="minorBidi" w:cstheme="minorBidi"/>
                <w:color w:val="FF0000"/>
                <w:sz w:val="16"/>
                <w:szCs w:val="16"/>
              </w:rPr>
            </w:pPr>
            <w:r>
              <w:rPr>
                <w:rFonts w:asciiTheme="minorBidi" w:hAnsiTheme="minorBidi" w:cstheme="minorBidi"/>
                <w:sz w:val="16"/>
                <w:szCs w:val="16"/>
              </w:rPr>
              <w:t xml:space="preserve">Introduction to </w:t>
            </w:r>
            <w:r w:rsidR="00B93EA0" w:rsidRPr="000D1086">
              <w:rPr>
                <w:rFonts w:asciiTheme="minorBidi" w:hAnsiTheme="minorBidi" w:cstheme="minorBidi"/>
                <w:sz w:val="16"/>
                <w:szCs w:val="16"/>
              </w:rPr>
              <w:t xml:space="preserve">Fuel Team </w:t>
            </w:r>
          </w:p>
        </w:tc>
        <w:tc>
          <w:tcPr>
            <w:tcW w:w="1437" w:type="dxa"/>
            <w:tcBorders>
              <w:top w:val="single" w:sz="18" w:space="0" w:color="auto"/>
            </w:tcBorders>
            <w:vAlign w:val="center"/>
          </w:tcPr>
          <w:p w:rsidR="00B93EA0" w:rsidRPr="005B5DA0" w:rsidRDefault="000D1086" w:rsidP="00E41F92">
            <w:pPr>
              <w:jc w:val="center"/>
              <w:rPr>
                <w:rFonts w:asciiTheme="minorBidi" w:hAnsiTheme="minorBidi" w:cstheme="minorBidi"/>
                <w:sz w:val="16"/>
                <w:szCs w:val="16"/>
              </w:rPr>
            </w:pPr>
            <w:r w:rsidRPr="000D1086">
              <w:rPr>
                <w:rFonts w:asciiTheme="minorBidi" w:hAnsiTheme="minorBidi" w:cstheme="minorBidi"/>
                <w:sz w:val="16"/>
                <w:szCs w:val="16"/>
              </w:rPr>
              <w:t xml:space="preserve">Maryam </w:t>
            </w:r>
            <w:proofErr w:type="spellStart"/>
            <w:r w:rsidRPr="000D1086">
              <w:rPr>
                <w:rFonts w:asciiTheme="minorBidi" w:hAnsiTheme="minorBidi" w:cstheme="minorBidi"/>
                <w:sz w:val="16"/>
                <w:szCs w:val="16"/>
              </w:rPr>
              <w:t>Qasem</w:t>
            </w:r>
            <w:proofErr w:type="spellEnd"/>
          </w:p>
        </w:tc>
        <w:tc>
          <w:tcPr>
            <w:tcW w:w="1140" w:type="dxa"/>
            <w:vMerge w:val="restart"/>
            <w:tcBorders>
              <w:top w:val="single" w:sz="18" w:space="0" w:color="auto"/>
            </w:tcBorders>
            <w:vAlign w:val="center"/>
          </w:tcPr>
          <w:p w:rsidR="00B93EA0" w:rsidRPr="005B5DA0" w:rsidRDefault="00C442C4" w:rsidP="00992C41">
            <w:pPr>
              <w:jc w:val="left"/>
              <w:rPr>
                <w:rFonts w:asciiTheme="minorBidi" w:hAnsiTheme="minorBidi" w:cstheme="minorBidi"/>
                <w:sz w:val="16"/>
                <w:szCs w:val="16"/>
              </w:rPr>
            </w:pPr>
            <w:proofErr w:type="spellStart"/>
            <w:r w:rsidRPr="00992C41">
              <w:rPr>
                <w:rFonts w:asciiTheme="minorBidi" w:hAnsiTheme="minorBidi"/>
                <w:sz w:val="16"/>
                <w:szCs w:val="16"/>
              </w:rPr>
              <w:t>Mamoura</w:t>
            </w:r>
            <w:proofErr w:type="spellEnd"/>
            <w:r w:rsidRPr="00992C41">
              <w:rPr>
                <w:rFonts w:asciiTheme="minorBidi" w:hAnsiTheme="minorBidi"/>
                <w:sz w:val="16"/>
                <w:szCs w:val="16"/>
              </w:rPr>
              <w:t xml:space="preserve"> B, Al </w:t>
            </w:r>
            <w:proofErr w:type="spellStart"/>
            <w:r w:rsidRPr="00992C41">
              <w:rPr>
                <w:rFonts w:asciiTheme="minorBidi" w:hAnsiTheme="minorBidi"/>
                <w:sz w:val="16"/>
                <w:szCs w:val="16"/>
              </w:rPr>
              <w:t>Baraha</w:t>
            </w:r>
            <w:proofErr w:type="spellEnd"/>
          </w:p>
        </w:tc>
        <w:tc>
          <w:tcPr>
            <w:tcW w:w="2498" w:type="dxa"/>
            <w:tcBorders>
              <w:top w:val="single" w:sz="18" w:space="0" w:color="auto"/>
              <w:right w:val="single" w:sz="4" w:space="0" w:color="auto"/>
            </w:tcBorders>
          </w:tcPr>
          <w:p w:rsidR="00B93EA0" w:rsidRPr="00992C41" w:rsidRDefault="00B93EA0" w:rsidP="009138E9">
            <w:pPr>
              <w:jc w:val="left"/>
              <w:rPr>
                <w:rFonts w:asciiTheme="minorBidi" w:hAnsiTheme="minorBidi" w:cstheme="minorBidi"/>
                <w:sz w:val="16"/>
                <w:szCs w:val="16"/>
              </w:rPr>
            </w:pPr>
            <w:r w:rsidRPr="00992C41">
              <w:rPr>
                <w:i/>
                <w:iCs/>
                <w:color w:val="000000" w:themeColor="text1"/>
                <w:sz w:val="16"/>
                <w:szCs w:val="16"/>
              </w:rPr>
              <w:t xml:space="preserve">Transportation </w:t>
            </w:r>
            <w:r w:rsidR="00EE2AF3" w:rsidRPr="00992C41">
              <w:rPr>
                <w:i/>
                <w:iCs/>
                <w:color w:val="000000" w:themeColor="text1"/>
                <w:sz w:val="16"/>
                <w:szCs w:val="16"/>
              </w:rPr>
              <w:t>n</w:t>
            </w:r>
            <w:r w:rsidRPr="00992C41">
              <w:rPr>
                <w:i/>
                <w:iCs/>
                <w:color w:val="000000" w:themeColor="text1"/>
                <w:sz w:val="16"/>
                <w:szCs w:val="16"/>
              </w:rPr>
              <w:t>eeded from accommodation</w:t>
            </w:r>
            <w:r w:rsidR="00EE2AF3" w:rsidRPr="00992C41">
              <w:rPr>
                <w:i/>
                <w:iCs/>
                <w:color w:val="000000" w:themeColor="text1"/>
                <w:sz w:val="16"/>
                <w:szCs w:val="16"/>
              </w:rPr>
              <w:t xml:space="preserve"> to</w:t>
            </w:r>
            <w:r w:rsidRPr="00992C41">
              <w:rPr>
                <w:i/>
                <w:iCs/>
                <w:color w:val="000000" w:themeColor="text1"/>
                <w:sz w:val="16"/>
                <w:szCs w:val="16"/>
              </w:rPr>
              <w:t xml:space="preserve"> </w:t>
            </w:r>
            <w:proofErr w:type="spellStart"/>
            <w:r w:rsidRPr="00992C41">
              <w:rPr>
                <w:i/>
                <w:iCs/>
                <w:color w:val="000000" w:themeColor="text1"/>
                <w:sz w:val="16"/>
                <w:szCs w:val="16"/>
              </w:rPr>
              <w:t>Mamoura</w:t>
            </w:r>
            <w:proofErr w:type="spellEnd"/>
            <w:r w:rsidR="009138E9">
              <w:rPr>
                <w:i/>
                <w:iCs/>
                <w:color w:val="000000" w:themeColor="text1"/>
                <w:sz w:val="16"/>
                <w:szCs w:val="16"/>
              </w:rPr>
              <w:t>.</w:t>
            </w:r>
          </w:p>
        </w:tc>
      </w:tr>
      <w:tr w:rsidR="00C442C4" w:rsidTr="00992C41">
        <w:tc>
          <w:tcPr>
            <w:tcW w:w="678" w:type="dxa"/>
            <w:vMerge/>
            <w:tcBorders>
              <w:left w:val="single" w:sz="4" w:space="0" w:color="auto"/>
              <w:bottom w:val="single" w:sz="4" w:space="0" w:color="auto"/>
            </w:tcBorders>
            <w:shd w:val="clear" w:color="auto" w:fill="D9D9D9" w:themeFill="background1" w:themeFillShade="D9"/>
          </w:tcPr>
          <w:p w:rsidR="00B93EA0" w:rsidRPr="005B5DA0" w:rsidRDefault="00B93EA0" w:rsidP="005B5DA0">
            <w:pPr>
              <w:rPr>
                <w:rFonts w:ascii="Arial" w:hAnsi="Arial" w:cs="Arial"/>
                <w:sz w:val="16"/>
                <w:szCs w:val="16"/>
              </w:rPr>
            </w:pPr>
          </w:p>
        </w:tc>
        <w:tc>
          <w:tcPr>
            <w:tcW w:w="1208" w:type="dxa"/>
            <w:vMerge/>
            <w:tcBorders>
              <w:bottom w:val="single" w:sz="4" w:space="0" w:color="auto"/>
            </w:tcBorders>
            <w:shd w:val="clear" w:color="auto" w:fill="D9D9D9" w:themeFill="background1" w:themeFillShade="D9"/>
          </w:tcPr>
          <w:p w:rsidR="00B93EA0" w:rsidRPr="005B5DA0" w:rsidRDefault="00B93EA0" w:rsidP="005B5DA0">
            <w:pPr>
              <w:jc w:val="center"/>
              <w:rPr>
                <w:rFonts w:asciiTheme="minorBidi" w:hAnsiTheme="minorBidi" w:cstheme="minorBidi"/>
                <w:b/>
                <w:bCs/>
                <w:sz w:val="16"/>
                <w:szCs w:val="16"/>
              </w:rPr>
            </w:pPr>
          </w:p>
        </w:tc>
        <w:tc>
          <w:tcPr>
            <w:tcW w:w="1102" w:type="dxa"/>
            <w:tcBorders>
              <w:bottom w:val="single" w:sz="4" w:space="0" w:color="auto"/>
            </w:tcBorders>
            <w:shd w:val="clear" w:color="auto" w:fill="D9D9D9" w:themeFill="background1" w:themeFillShade="D9"/>
          </w:tcPr>
          <w:p w:rsidR="00B93EA0" w:rsidRPr="005B5DA0" w:rsidRDefault="00B93EA0" w:rsidP="00402D40">
            <w:pPr>
              <w:jc w:val="center"/>
              <w:rPr>
                <w:rFonts w:asciiTheme="minorBidi" w:hAnsiTheme="minorBidi" w:cstheme="minorBidi"/>
                <w:sz w:val="16"/>
                <w:szCs w:val="16"/>
              </w:rPr>
            </w:pPr>
            <w:r w:rsidRPr="005B5DA0">
              <w:rPr>
                <w:rFonts w:asciiTheme="minorBidi" w:hAnsiTheme="minorBidi" w:cstheme="minorBidi"/>
                <w:sz w:val="16"/>
                <w:szCs w:val="16"/>
              </w:rPr>
              <w:t>13:00-14:00</w:t>
            </w:r>
          </w:p>
        </w:tc>
        <w:tc>
          <w:tcPr>
            <w:tcW w:w="1513" w:type="dxa"/>
            <w:tcBorders>
              <w:bottom w:val="single" w:sz="4" w:space="0" w:color="auto"/>
            </w:tcBorders>
          </w:tcPr>
          <w:p w:rsidR="00B93EA0" w:rsidRPr="005B5DA0" w:rsidRDefault="00B93EA0" w:rsidP="005B5DA0">
            <w:pPr>
              <w:jc w:val="left"/>
              <w:rPr>
                <w:rFonts w:asciiTheme="minorBidi" w:hAnsiTheme="minorBidi" w:cstheme="minorBidi"/>
                <w:sz w:val="16"/>
                <w:szCs w:val="16"/>
              </w:rPr>
            </w:pPr>
            <w:r w:rsidRPr="005B5DA0">
              <w:rPr>
                <w:rFonts w:asciiTheme="minorBidi" w:hAnsiTheme="minorBidi" w:cstheme="minorBidi"/>
                <w:sz w:val="16"/>
                <w:szCs w:val="16"/>
              </w:rPr>
              <w:t>Lunch Break</w:t>
            </w:r>
          </w:p>
        </w:tc>
        <w:tc>
          <w:tcPr>
            <w:tcW w:w="1437" w:type="dxa"/>
            <w:tcBorders>
              <w:bottom w:val="single" w:sz="4" w:space="0" w:color="auto"/>
            </w:tcBorders>
            <w:vAlign w:val="center"/>
          </w:tcPr>
          <w:p w:rsidR="00B93EA0" w:rsidRPr="005B5DA0" w:rsidRDefault="00B93EA0" w:rsidP="00E41F92">
            <w:pPr>
              <w:jc w:val="center"/>
              <w:rPr>
                <w:rFonts w:asciiTheme="minorBidi" w:hAnsiTheme="minorBidi" w:cstheme="minorBidi"/>
                <w:sz w:val="16"/>
                <w:szCs w:val="16"/>
              </w:rPr>
            </w:pPr>
            <w:r w:rsidRPr="005B5DA0">
              <w:rPr>
                <w:rFonts w:asciiTheme="minorBidi" w:hAnsiTheme="minorBidi" w:cstheme="minorBidi"/>
                <w:sz w:val="16"/>
                <w:szCs w:val="16"/>
              </w:rPr>
              <w:t>N/A</w:t>
            </w:r>
          </w:p>
        </w:tc>
        <w:tc>
          <w:tcPr>
            <w:tcW w:w="1140" w:type="dxa"/>
            <w:vMerge/>
            <w:tcBorders>
              <w:bottom w:val="single" w:sz="4" w:space="0" w:color="auto"/>
            </w:tcBorders>
            <w:vAlign w:val="center"/>
          </w:tcPr>
          <w:p w:rsidR="00B93EA0" w:rsidRPr="005B5DA0" w:rsidRDefault="00B93EA0" w:rsidP="00992C41">
            <w:pPr>
              <w:jc w:val="left"/>
              <w:rPr>
                <w:rFonts w:asciiTheme="minorBidi" w:hAnsiTheme="minorBidi" w:cstheme="minorBidi"/>
                <w:sz w:val="16"/>
                <w:szCs w:val="16"/>
              </w:rPr>
            </w:pPr>
          </w:p>
        </w:tc>
        <w:tc>
          <w:tcPr>
            <w:tcW w:w="2498" w:type="dxa"/>
            <w:tcBorders>
              <w:bottom w:val="single" w:sz="4" w:space="0" w:color="auto"/>
              <w:right w:val="single" w:sz="4" w:space="0" w:color="auto"/>
            </w:tcBorders>
          </w:tcPr>
          <w:p w:rsidR="00B93EA0" w:rsidRPr="005B5DA0" w:rsidRDefault="00B93EA0" w:rsidP="005B5DA0">
            <w:pPr>
              <w:rPr>
                <w:rFonts w:asciiTheme="minorBidi" w:hAnsiTheme="minorBidi" w:cstheme="minorBidi"/>
                <w:sz w:val="16"/>
                <w:szCs w:val="16"/>
              </w:rPr>
            </w:pPr>
          </w:p>
        </w:tc>
      </w:tr>
    </w:tbl>
    <w:p w:rsidR="0064753A" w:rsidRPr="00110F2F" w:rsidRDefault="0064753A" w:rsidP="0064753A">
      <w:pPr>
        <w:rPr>
          <w:rFonts w:ascii="Arial" w:hAnsi="Arial" w:cs="Arial"/>
        </w:rPr>
      </w:pPr>
    </w:p>
    <w:p w:rsidR="0064753A" w:rsidRPr="00110F2F" w:rsidRDefault="0064753A" w:rsidP="0064753A">
      <w:pPr>
        <w:rPr>
          <w:rFonts w:ascii="Arial" w:hAnsi="Arial" w:cs="Arial"/>
        </w:rPr>
      </w:pPr>
    </w:p>
    <w:p w:rsidR="0064753A" w:rsidRPr="00110F2F" w:rsidRDefault="0064753A" w:rsidP="0064753A">
      <w:pPr>
        <w:rPr>
          <w:rFonts w:ascii="Arial" w:hAnsi="Arial" w:cs="Arial"/>
        </w:rPr>
      </w:pPr>
    </w:p>
    <w:p w:rsidR="0064753A" w:rsidRPr="00110F2F" w:rsidRDefault="0064753A" w:rsidP="0064753A">
      <w:pPr>
        <w:rPr>
          <w:rFonts w:ascii="Arial" w:hAnsi="Arial" w:cs="Arial"/>
        </w:rPr>
      </w:pPr>
    </w:p>
    <w:p w:rsidR="0064753A" w:rsidRDefault="0064753A" w:rsidP="0064753A">
      <w:pPr>
        <w:rPr>
          <w:rFonts w:ascii="Arial" w:hAnsi="Arial" w:cs="Arial"/>
        </w:rPr>
      </w:pPr>
    </w:p>
    <w:p w:rsidR="005B5DA0" w:rsidRDefault="005B5DA0" w:rsidP="0064753A">
      <w:pPr>
        <w:rPr>
          <w:rFonts w:ascii="Arial" w:hAnsi="Arial" w:cs="Arial"/>
        </w:rPr>
      </w:pPr>
    </w:p>
    <w:p w:rsidR="005B5DA0" w:rsidRDefault="005B5DA0" w:rsidP="0064753A">
      <w:pPr>
        <w:rPr>
          <w:rFonts w:ascii="Arial" w:hAnsi="Arial" w:cs="Arial"/>
        </w:rPr>
      </w:pPr>
    </w:p>
    <w:p w:rsidR="005B5DA0" w:rsidRDefault="005B5DA0" w:rsidP="0064753A">
      <w:pPr>
        <w:rPr>
          <w:rFonts w:ascii="Arial" w:hAnsi="Arial" w:cs="Arial"/>
        </w:rPr>
      </w:pPr>
    </w:p>
    <w:p w:rsidR="005B5DA0" w:rsidRDefault="005B5DA0" w:rsidP="0064753A">
      <w:pPr>
        <w:rPr>
          <w:rFonts w:ascii="Arial" w:hAnsi="Arial" w:cs="Arial"/>
        </w:rPr>
      </w:pPr>
    </w:p>
    <w:p w:rsidR="005B5DA0" w:rsidRDefault="005B5DA0" w:rsidP="0064753A">
      <w:pPr>
        <w:rPr>
          <w:rFonts w:ascii="Arial" w:hAnsi="Arial" w:cs="Arial"/>
        </w:rPr>
      </w:pPr>
    </w:p>
    <w:p w:rsidR="005B5DA0" w:rsidRDefault="005B5DA0" w:rsidP="0064753A">
      <w:pPr>
        <w:rPr>
          <w:rFonts w:ascii="Arial" w:hAnsi="Arial" w:cs="Arial"/>
        </w:rPr>
      </w:pPr>
    </w:p>
    <w:p w:rsidR="005B5DA0" w:rsidRDefault="005B5DA0" w:rsidP="0064753A">
      <w:pPr>
        <w:rPr>
          <w:rFonts w:ascii="Arial" w:hAnsi="Arial" w:cs="Arial"/>
        </w:rPr>
      </w:pPr>
    </w:p>
    <w:p w:rsidR="005B5DA0" w:rsidRDefault="005B5DA0" w:rsidP="0064753A">
      <w:pPr>
        <w:rPr>
          <w:rFonts w:ascii="Arial" w:hAnsi="Arial" w:cs="Arial"/>
        </w:rPr>
      </w:pPr>
    </w:p>
    <w:p w:rsidR="005B5DA0" w:rsidRDefault="005B5DA0" w:rsidP="0064753A">
      <w:pPr>
        <w:rPr>
          <w:rFonts w:ascii="Arial" w:hAnsi="Arial" w:cs="Arial"/>
        </w:rPr>
      </w:pPr>
    </w:p>
    <w:p w:rsidR="005B5DA0" w:rsidRDefault="005B5DA0" w:rsidP="0064753A">
      <w:pPr>
        <w:rPr>
          <w:rFonts w:ascii="Arial" w:hAnsi="Arial" w:cs="Arial"/>
        </w:rPr>
      </w:pPr>
    </w:p>
    <w:p w:rsidR="005B5DA0" w:rsidRPr="00110F2F" w:rsidRDefault="005B5DA0" w:rsidP="0064753A">
      <w:pPr>
        <w:rPr>
          <w:rFonts w:ascii="Arial" w:hAnsi="Arial" w:cs="Arial"/>
        </w:rPr>
      </w:pPr>
    </w:p>
    <w:p w:rsidR="0064753A" w:rsidRPr="00110F2F" w:rsidRDefault="0064753A" w:rsidP="0064753A">
      <w:pPr>
        <w:rPr>
          <w:rFonts w:ascii="Arial" w:hAnsi="Arial" w:cs="Arial"/>
        </w:rPr>
      </w:pPr>
    </w:p>
    <w:p w:rsidR="00C644E6" w:rsidRDefault="0064753A" w:rsidP="00C644E6">
      <w:pPr>
        <w:pStyle w:val="Heading1"/>
        <w:numPr>
          <w:ilvl w:val="0"/>
          <w:numId w:val="1"/>
        </w:numPr>
        <w:rPr>
          <w:rFonts w:ascii="Arial" w:hAnsi="Arial" w:cs="Arial"/>
          <w:color w:val="auto"/>
          <w:sz w:val="22"/>
          <w:szCs w:val="22"/>
        </w:rPr>
      </w:pPr>
      <w:bookmarkStart w:id="11" w:name="_Toc399935075"/>
      <w:r w:rsidRPr="00110F2F">
        <w:rPr>
          <w:rFonts w:ascii="Arial" w:hAnsi="Arial" w:cs="Arial"/>
          <w:color w:val="auto"/>
          <w:sz w:val="22"/>
          <w:szCs w:val="22"/>
        </w:rPr>
        <w:lastRenderedPageBreak/>
        <w:t>Technical Program</w:t>
      </w:r>
      <w:r w:rsidR="00C644E6">
        <w:rPr>
          <w:rFonts w:ascii="Arial" w:hAnsi="Arial" w:cs="Arial"/>
          <w:color w:val="auto"/>
          <w:sz w:val="22"/>
          <w:szCs w:val="22"/>
        </w:rPr>
        <w:t xml:space="preserve"> - </w:t>
      </w:r>
      <w:proofErr w:type="spellStart"/>
      <w:r w:rsidR="00C644E6" w:rsidRPr="00C644E6">
        <w:rPr>
          <w:rFonts w:ascii="Arial" w:hAnsi="Arial" w:cs="Arial"/>
          <w:color w:val="auto"/>
          <w:sz w:val="22"/>
          <w:szCs w:val="22"/>
        </w:rPr>
        <w:t>Barakah</w:t>
      </w:r>
      <w:proofErr w:type="spellEnd"/>
      <w:r w:rsidR="00C644E6" w:rsidRPr="00C644E6">
        <w:rPr>
          <w:rFonts w:ascii="Arial" w:hAnsi="Arial" w:cs="Arial"/>
          <w:color w:val="auto"/>
          <w:sz w:val="22"/>
          <w:szCs w:val="22"/>
        </w:rPr>
        <w:t xml:space="preserve"> Site</w:t>
      </w:r>
      <w:bookmarkEnd w:id="11"/>
    </w:p>
    <w:p w:rsidR="00C644E6" w:rsidRPr="00C644E6" w:rsidRDefault="00C644E6" w:rsidP="00C644E6"/>
    <w:tbl>
      <w:tblPr>
        <w:tblStyle w:val="TableGrid"/>
        <w:tblW w:w="9558" w:type="dxa"/>
        <w:tblLayout w:type="fixed"/>
        <w:tblLook w:val="04A0" w:firstRow="1" w:lastRow="0" w:firstColumn="1" w:lastColumn="0" w:noHBand="0" w:noVBand="1"/>
      </w:tblPr>
      <w:tblGrid>
        <w:gridCol w:w="648"/>
        <w:gridCol w:w="1170"/>
        <w:gridCol w:w="1170"/>
        <w:gridCol w:w="3510"/>
        <w:gridCol w:w="1440"/>
        <w:gridCol w:w="1620"/>
      </w:tblGrid>
      <w:tr w:rsidR="00C644E6" w:rsidRPr="0044026D" w:rsidTr="008016C8">
        <w:trPr>
          <w:trHeight w:val="359"/>
          <w:tblHeader/>
        </w:trPr>
        <w:tc>
          <w:tcPr>
            <w:tcW w:w="648" w:type="dxa"/>
            <w:shd w:val="clear" w:color="auto" w:fill="00B050"/>
            <w:vAlign w:val="center"/>
          </w:tcPr>
          <w:p w:rsidR="00C644E6" w:rsidRPr="005B5DA0" w:rsidRDefault="005B5DA0" w:rsidP="000744D7">
            <w:pPr>
              <w:jc w:val="center"/>
              <w:rPr>
                <w:rFonts w:ascii="Arial" w:hAnsi="Arial" w:cs="Arial"/>
                <w:b/>
                <w:sz w:val="16"/>
                <w:szCs w:val="18"/>
              </w:rPr>
            </w:pPr>
            <w:r>
              <w:rPr>
                <w:rFonts w:ascii="Arial" w:hAnsi="Arial" w:cs="Arial"/>
                <w:b/>
                <w:sz w:val="16"/>
                <w:szCs w:val="18"/>
              </w:rPr>
              <w:t>Week</w:t>
            </w:r>
          </w:p>
        </w:tc>
        <w:tc>
          <w:tcPr>
            <w:tcW w:w="1170" w:type="dxa"/>
            <w:shd w:val="clear" w:color="auto" w:fill="00B050"/>
            <w:vAlign w:val="center"/>
          </w:tcPr>
          <w:p w:rsidR="00C644E6" w:rsidRPr="005B5DA0" w:rsidRDefault="00C644E6" w:rsidP="000744D7">
            <w:pPr>
              <w:jc w:val="center"/>
              <w:rPr>
                <w:rFonts w:ascii="Arial" w:hAnsi="Arial" w:cs="Arial"/>
                <w:b/>
                <w:sz w:val="16"/>
                <w:szCs w:val="18"/>
              </w:rPr>
            </w:pPr>
            <w:r w:rsidRPr="005B5DA0">
              <w:rPr>
                <w:rFonts w:ascii="Arial" w:hAnsi="Arial" w:cs="Arial"/>
                <w:b/>
                <w:sz w:val="16"/>
                <w:szCs w:val="18"/>
              </w:rPr>
              <w:t>Date</w:t>
            </w:r>
          </w:p>
        </w:tc>
        <w:tc>
          <w:tcPr>
            <w:tcW w:w="1170" w:type="dxa"/>
            <w:shd w:val="clear" w:color="auto" w:fill="00B050"/>
            <w:vAlign w:val="center"/>
          </w:tcPr>
          <w:p w:rsidR="00C644E6" w:rsidRPr="005B5DA0" w:rsidRDefault="00C644E6" w:rsidP="000744D7">
            <w:pPr>
              <w:jc w:val="center"/>
              <w:rPr>
                <w:rFonts w:ascii="Arial" w:hAnsi="Arial" w:cs="Arial"/>
                <w:b/>
                <w:sz w:val="16"/>
                <w:szCs w:val="18"/>
              </w:rPr>
            </w:pPr>
            <w:r w:rsidRPr="005B5DA0">
              <w:rPr>
                <w:rFonts w:ascii="Arial" w:hAnsi="Arial" w:cs="Arial"/>
                <w:b/>
                <w:sz w:val="16"/>
                <w:szCs w:val="18"/>
              </w:rPr>
              <w:t>Time</w:t>
            </w:r>
          </w:p>
        </w:tc>
        <w:tc>
          <w:tcPr>
            <w:tcW w:w="3510" w:type="dxa"/>
            <w:shd w:val="clear" w:color="auto" w:fill="00B050"/>
            <w:vAlign w:val="center"/>
          </w:tcPr>
          <w:p w:rsidR="00C644E6" w:rsidRPr="005B5DA0" w:rsidRDefault="00C644E6" w:rsidP="000744D7">
            <w:pPr>
              <w:jc w:val="center"/>
              <w:rPr>
                <w:rFonts w:ascii="Arial" w:hAnsi="Arial" w:cs="Arial"/>
                <w:b/>
                <w:sz w:val="16"/>
                <w:szCs w:val="18"/>
              </w:rPr>
            </w:pPr>
            <w:r w:rsidRPr="005B5DA0">
              <w:rPr>
                <w:rFonts w:ascii="Arial" w:hAnsi="Arial" w:cs="Arial"/>
                <w:b/>
                <w:sz w:val="16"/>
                <w:szCs w:val="18"/>
              </w:rPr>
              <w:t>Activities</w:t>
            </w:r>
          </w:p>
        </w:tc>
        <w:tc>
          <w:tcPr>
            <w:tcW w:w="1440" w:type="dxa"/>
            <w:shd w:val="clear" w:color="auto" w:fill="00B050"/>
            <w:vAlign w:val="center"/>
          </w:tcPr>
          <w:p w:rsidR="00C644E6" w:rsidRPr="005B5DA0" w:rsidRDefault="00C644E6" w:rsidP="000744D7">
            <w:pPr>
              <w:jc w:val="center"/>
              <w:rPr>
                <w:rFonts w:ascii="Arial" w:hAnsi="Arial" w:cs="Arial"/>
                <w:b/>
                <w:sz w:val="16"/>
                <w:szCs w:val="18"/>
              </w:rPr>
            </w:pPr>
            <w:r w:rsidRPr="005B5DA0">
              <w:rPr>
                <w:rFonts w:ascii="Arial" w:hAnsi="Arial" w:cs="Arial"/>
                <w:b/>
                <w:sz w:val="16"/>
                <w:szCs w:val="18"/>
              </w:rPr>
              <w:t>Responsible</w:t>
            </w:r>
          </w:p>
        </w:tc>
        <w:tc>
          <w:tcPr>
            <w:tcW w:w="1620" w:type="dxa"/>
            <w:shd w:val="clear" w:color="auto" w:fill="00B050"/>
            <w:vAlign w:val="center"/>
          </w:tcPr>
          <w:p w:rsidR="00C644E6" w:rsidRPr="005B5DA0" w:rsidRDefault="00C644E6" w:rsidP="000744D7">
            <w:pPr>
              <w:jc w:val="center"/>
              <w:rPr>
                <w:rFonts w:ascii="Arial" w:hAnsi="Arial" w:cs="Arial"/>
                <w:b/>
                <w:sz w:val="16"/>
                <w:szCs w:val="18"/>
              </w:rPr>
            </w:pPr>
            <w:r w:rsidRPr="005B5DA0">
              <w:rPr>
                <w:rFonts w:ascii="Arial" w:hAnsi="Arial" w:cs="Arial"/>
                <w:b/>
                <w:sz w:val="16"/>
                <w:szCs w:val="18"/>
              </w:rPr>
              <w:t>Location</w:t>
            </w:r>
          </w:p>
        </w:tc>
      </w:tr>
      <w:tr w:rsidR="00C644E6" w:rsidRPr="00E70BAD" w:rsidTr="00073ADF">
        <w:trPr>
          <w:trHeight w:val="1322"/>
        </w:trPr>
        <w:tc>
          <w:tcPr>
            <w:tcW w:w="648" w:type="dxa"/>
            <w:vMerge w:val="restart"/>
            <w:shd w:val="clear" w:color="auto" w:fill="D9D9D9" w:themeFill="background1" w:themeFillShade="D9"/>
          </w:tcPr>
          <w:p w:rsidR="00C644E6" w:rsidRPr="00763F89" w:rsidRDefault="00C644E6" w:rsidP="005B5DA0">
            <w:pPr>
              <w:rPr>
                <w:rFonts w:ascii="Arial" w:hAnsi="Arial" w:cs="Arial"/>
                <w:b/>
                <w:sz w:val="16"/>
                <w:szCs w:val="16"/>
              </w:rPr>
            </w:pPr>
          </w:p>
          <w:p w:rsidR="00C644E6" w:rsidRPr="00763F89" w:rsidRDefault="00C644E6" w:rsidP="005B5DA0">
            <w:pPr>
              <w:rPr>
                <w:rFonts w:ascii="Arial" w:hAnsi="Arial" w:cs="Arial"/>
                <w:b/>
                <w:sz w:val="16"/>
                <w:szCs w:val="16"/>
              </w:rPr>
            </w:pPr>
          </w:p>
          <w:p w:rsidR="00C644E6" w:rsidRPr="00763F89" w:rsidRDefault="00C644E6" w:rsidP="005B5DA0">
            <w:pPr>
              <w:rPr>
                <w:rFonts w:ascii="Arial" w:hAnsi="Arial" w:cs="Arial"/>
                <w:b/>
                <w:sz w:val="16"/>
                <w:szCs w:val="16"/>
              </w:rPr>
            </w:pPr>
            <w:r w:rsidRPr="00763F89">
              <w:rPr>
                <w:rFonts w:ascii="Arial" w:hAnsi="Arial" w:cs="Arial"/>
                <w:b/>
                <w:sz w:val="16"/>
                <w:szCs w:val="16"/>
              </w:rPr>
              <w:t>1</w:t>
            </w:r>
          </w:p>
        </w:tc>
        <w:tc>
          <w:tcPr>
            <w:tcW w:w="1170" w:type="dxa"/>
            <w:shd w:val="clear" w:color="auto" w:fill="D9D9D9" w:themeFill="background1" w:themeFillShade="D9"/>
            <w:vAlign w:val="center"/>
          </w:tcPr>
          <w:p w:rsidR="005B5DA0" w:rsidRDefault="005B5DA0" w:rsidP="00073ADF">
            <w:pPr>
              <w:jc w:val="center"/>
              <w:rPr>
                <w:rFonts w:ascii="Arial" w:hAnsi="Arial" w:cs="Arial"/>
                <w:b/>
                <w:sz w:val="14"/>
                <w:szCs w:val="14"/>
              </w:rPr>
            </w:pPr>
            <w:r>
              <w:rPr>
                <w:rFonts w:ascii="Arial" w:hAnsi="Arial" w:cs="Arial"/>
                <w:b/>
                <w:sz w:val="14"/>
                <w:szCs w:val="14"/>
              </w:rPr>
              <w:t>Sunday</w:t>
            </w:r>
          </w:p>
          <w:p w:rsidR="00C644E6" w:rsidRPr="008974D2" w:rsidRDefault="00C644E6" w:rsidP="00073ADF">
            <w:pPr>
              <w:jc w:val="center"/>
              <w:rPr>
                <w:rFonts w:ascii="Arial" w:hAnsi="Arial" w:cs="Arial"/>
                <w:b/>
                <w:sz w:val="14"/>
                <w:szCs w:val="14"/>
              </w:rPr>
            </w:pPr>
            <w:r w:rsidRPr="008974D2">
              <w:rPr>
                <w:rFonts w:ascii="Arial" w:hAnsi="Arial" w:cs="Arial"/>
                <w:b/>
                <w:sz w:val="14"/>
                <w:szCs w:val="14"/>
              </w:rPr>
              <w:t>11-</w:t>
            </w:r>
            <w:r w:rsidR="005B5DA0">
              <w:rPr>
                <w:rFonts w:ascii="Arial" w:hAnsi="Arial" w:cs="Arial"/>
                <w:b/>
                <w:sz w:val="14"/>
                <w:szCs w:val="14"/>
              </w:rPr>
              <w:t>Jan-2015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10</w:t>
            </w:r>
            <w:r w:rsidR="005B5DA0"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17</w:t>
            </w:r>
            <w:r w:rsidR="005B5DA0"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b/>
                <w:sz w:val="16"/>
                <w:szCs w:val="16"/>
              </w:rPr>
            </w:pPr>
            <w:r w:rsidRPr="00E70BAD">
              <w:rPr>
                <w:rFonts w:ascii="Arial" w:hAnsi="Arial" w:cs="Arial"/>
                <w:b/>
                <w:sz w:val="16"/>
                <w:szCs w:val="16"/>
              </w:rPr>
              <w:t>Arrival in BNPP</w:t>
            </w:r>
          </w:p>
          <w:p w:rsidR="00C644E6" w:rsidRPr="00E70BAD" w:rsidRDefault="00C644E6" w:rsidP="00915E72">
            <w:pPr>
              <w:pStyle w:val="ListParagraph"/>
              <w:numPr>
                <w:ilvl w:val="0"/>
                <w:numId w:val="47"/>
              </w:numPr>
              <w:ind w:left="360"/>
              <w:jc w:val="left"/>
              <w:rPr>
                <w:rFonts w:ascii="Arial" w:hAnsi="Arial" w:cs="Arial"/>
                <w:sz w:val="16"/>
                <w:szCs w:val="16"/>
              </w:rPr>
            </w:pPr>
            <w:r w:rsidRPr="00E70BAD">
              <w:rPr>
                <w:rFonts w:ascii="Arial" w:hAnsi="Arial" w:cs="Arial"/>
                <w:sz w:val="16"/>
                <w:szCs w:val="16"/>
              </w:rPr>
              <w:t>Site Orientation</w:t>
            </w:r>
          </w:p>
          <w:p w:rsidR="00C644E6" w:rsidRPr="00E70BAD" w:rsidRDefault="00C644E6" w:rsidP="00915E72">
            <w:pPr>
              <w:pStyle w:val="ListParagraph"/>
              <w:numPr>
                <w:ilvl w:val="0"/>
                <w:numId w:val="47"/>
              </w:numPr>
              <w:ind w:left="360"/>
              <w:jc w:val="left"/>
              <w:rPr>
                <w:rFonts w:ascii="Arial" w:hAnsi="Arial" w:cs="Arial"/>
                <w:sz w:val="16"/>
                <w:szCs w:val="16"/>
              </w:rPr>
            </w:pPr>
            <w:r w:rsidRPr="00E70BAD">
              <w:rPr>
                <w:rFonts w:ascii="Arial" w:hAnsi="Arial" w:cs="Arial"/>
                <w:sz w:val="16"/>
                <w:szCs w:val="16"/>
              </w:rPr>
              <w:t>CPO Organization Chart, CPO Senior Management Introduction</w:t>
            </w:r>
          </w:p>
          <w:p w:rsidR="00C644E6" w:rsidRPr="00E70BAD" w:rsidRDefault="00C644E6" w:rsidP="00915E72">
            <w:pPr>
              <w:pStyle w:val="ListParagraph"/>
              <w:numPr>
                <w:ilvl w:val="0"/>
                <w:numId w:val="47"/>
              </w:numPr>
              <w:ind w:left="360"/>
              <w:jc w:val="left"/>
              <w:rPr>
                <w:rFonts w:ascii="Arial" w:hAnsi="Arial" w:cs="Arial"/>
                <w:sz w:val="16"/>
                <w:szCs w:val="16"/>
              </w:rPr>
            </w:pPr>
            <w:r w:rsidRPr="00E70BAD">
              <w:rPr>
                <w:rFonts w:ascii="Arial" w:hAnsi="Arial" w:cs="Arial"/>
                <w:sz w:val="16"/>
                <w:szCs w:val="16"/>
              </w:rPr>
              <w:t>Nawah Organization Chart Introduction</w:t>
            </w:r>
          </w:p>
          <w:p w:rsidR="00C644E6" w:rsidRPr="00E70BAD" w:rsidRDefault="00C644E6" w:rsidP="00915E72">
            <w:pPr>
              <w:pStyle w:val="ListParagraph"/>
              <w:numPr>
                <w:ilvl w:val="0"/>
                <w:numId w:val="47"/>
              </w:numPr>
              <w:ind w:left="360"/>
              <w:jc w:val="left"/>
              <w:rPr>
                <w:rFonts w:ascii="Arial" w:hAnsi="Arial" w:cs="Arial"/>
                <w:sz w:val="16"/>
                <w:szCs w:val="16"/>
              </w:rPr>
            </w:pPr>
            <w:r w:rsidRPr="00E70BAD">
              <w:rPr>
                <w:rFonts w:ascii="Arial" w:hAnsi="Arial" w:cs="Arial"/>
                <w:sz w:val="16"/>
                <w:szCs w:val="16"/>
              </w:rPr>
              <w:t>ENEC/ Nawah Building Facilities Tour</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Mira/ Shamsa</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ground floor lobby</w:t>
            </w:r>
          </w:p>
        </w:tc>
      </w:tr>
      <w:tr w:rsidR="00C644E6" w:rsidRPr="00E70BAD" w:rsidTr="00073ADF">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shd w:val="clear" w:color="auto" w:fill="D9D9D9" w:themeFill="background1" w:themeFillShade="D9"/>
            <w:vAlign w:val="center"/>
          </w:tcPr>
          <w:p w:rsidR="00C644E6" w:rsidRDefault="00C644E6" w:rsidP="00073ADF">
            <w:pPr>
              <w:jc w:val="center"/>
              <w:rPr>
                <w:rFonts w:ascii="Arial" w:hAnsi="Arial" w:cs="Arial"/>
                <w:b/>
                <w:sz w:val="14"/>
                <w:szCs w:val="14"/>
              </w:rPr>
            </w:pPr>
            <w:r w:rsidRPr="008974D2">
              <w:rPr>
                <w:rFonts w:ascii="Arial" w:hAnsi="Arial" w:cs="Arial"/>
                <w:b/>
                <w:sz w:val="14"/>
                <w:szCs w:val="14"/>
              </w:rPr>
              <w:t>Mon</w:t>
            </w:r>
            <w:r w:rsidR="00254762">
              <w:rPr>
                <w:rFonts w:ascii="Arial" w:hAnsi="Arial" w:cs="Arial"/>
                <w:b/>
                <w:sz w:val="14"/>
                <w:szCs w:val="14"/>
              </w:rPr>
              <w:t>day</w:t>
            </w:r>
          </w:p>
          <w:p w:rsidR="00254762" w:rsidRPr="008974D2" w:rsidRDefault="00254762" w:rsidP="00073ADF">
            <w:pPr>
              <w:jc w:val="center"/>
              <w:rPr>
                <w:rFonts w:ascii="Arial" w:hAnsi="Arial" w:cs="Arial"/>
                <w:b/>
                <w:sz w:val="14"/>
                <w:szCs w:val="14"/>
              </w:rPr>
            </w:pPr>
            <w:r>
              <w:rPr>
                <w:rFonts w:ascii="Arial" w:hAnsi="Arial" w:cs="Arial"/>
                <w:b/>
                <w:sz w:val="14"/>
                <w:szCs w:val="14"/>
              </w:rPr>
              <w:t>12</w:t>
            </w:r>
            <w:r w:rsidRPr="008974D2">
              <w:rPr>
                <w:rFonts w:ascii="Arial" w:hAnsi="Arial" w:cs="Arial"/>
                <w:b/>
                <w:sz w:val="14"/>
                <w:szCs w:val="14"/>
              </w:rPr>
              <w:t>-</w:t>
            </w:r>
            <w:r>
              <w:rPr>
                <w:rFonts w:ascii="Arial" w:hAnsi="Arial" w:cs="Arial"/>
                <w:b/>
                <w:sz w:val="14"/>
                <w:szCs w:val="14"/>
              </w:rPr>
              <w:t>Jan-2015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18</w:t>
            </w:r>
            <w:r w:rsidR="000744D7" w:rsidRPr="000744D7">
              <w:rPr>
                <w:rFonts w:ascii="Arial" w:hAnsi="Arial" w:cs="Arial"/>
                <w:b/>
                <w:sz w:val="16"/>
                <w:szCs w:val="16"/>
              </w:rPr>
              <w:t>:</w:t>
            </w:r>
            <w:r w:rsidRPr="000744D7">
              <w:rPr>
                <w:rFonts w:ascii="Arial" w:hAnsi="Arial" w:cs="Arial"/>
                <w:b/>
                <w:sz w:val="16"/>
                <w:szCs w:val="16"/>
              </w:rPr>
              <w:t>00</w:t>
            </w:r>
          </w:p>
        </w:tc>
        <w:tc>
          <w:tcPr>
            <w:tcW w:w="3510" w:type="dxa"/>
            <w:vAlign w:val="center"/>
          </w:tcPr>
          <w:p w:rsidR="00C644E6" w:rsidRPr="00E70BAD" w:rsidRDefault="00C644E6" w:rsidP="00915E72">
            <w:pPr>
              <w:jc w:val="left"/>
              <w:rPr>
                <w:rFonts w:ascii="Arial" w:hAnsi="Arial" w:cs="Arial"/>
                <w:b/>
                <w:sz w:val="16"/>
                <w:szCs w:val="16"/>
              </w:rPr>
            </w:pPr>
            <w:r w:rsidRPr="00E70BAD">
              <w:rPr>
                <w:rFonts w:ascii="Arial" w:hAnsi="Arial" w:cs="Arial"/>
                <w:b/>
                <w:sz w:val="16"/>
                <w:szCs w:val="16"/>
              </w:rPr>
              <w:t>Safety Training Induction</w:t>
            </w:r>
          </w:p>
          <w:p w:rsidR="00C644E6" w:rsidRPr="00E70BAD" w:rsidRDefault="00C644E6" w:rsidP="00915E72">
            <w:pPr>
              <w:jc w:val="left"/>
              <w:rPr>
                <w:rFonts w:ascii="Arial" w:hAnsi="Arial" w:cs="Arial"/>
                <w:sz w:val="16"/>
                <w:szCs w:val="16"/>
              </w:rPr>
            </w:pPr>
            <w:r w:rsidRPr="00E70BAD">
              <w:rPr>
                <w:rFonts w:ascii="Arial" w:hAnsi="Arial" w:cs="Arial"/>
                <w:sz w:val="16"/>
                <w:szCs w:val="16"/>
              </w:rPr>
              <w:t>To learn the safety rule and awareness within the BNPP</w:t>
            </w:r>
          </w:p>
        </w:tc>
        <w:tc>
          <w:tcPr>
            <w:tcW w:w="1440" w:type="dxa"/>
            <w:vAlign w:val="center"/>
          </w:tcPr>
          <w:p w:rsidR="00C644E6" w:rsidRPr="00E70BAD" w:rsidRDefault="00C644E6" w:rsidP="00915E72">
            <w:pPr>
              <w:pStyle w:val="Header"/>
              <w:tabs>
                <w:tab w:val="clear" w:pos="4680"/>
                <w:tab w:val="clear" w:pos="9360"/>
              </w:tabs>
              <w:jc w:val="left"/>
              <w:rPr>
                <w:rFonts w:ascii="Arial" w:hAnsi="Arial" w:cs="Arial"/>
                <w:sz w:val="16"/>
                <w:szCs w:val="16"/>
              </w:rPr>
            </w:pPr>
            <w:r w:rsidRPr="00E70BAD">
              <w:rPr>
                <w:rFonts w:ascii="Arial" w:hAnsi="Arial" w:cs="Arial"/>
                <w:sz w:val="16"/>
                <w:szCs w:val="16"/>
              </w:rPr>
              <w:t>HSJV ( Mr. Park &amp; Mira) to coordinate</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HSJV Training Centre</w:t>
            </w:r>
          </w:p>
        </w:tc>
      </w:tr>
      <w:tr w:rsidR="00C644E6" w:rsidRPr="00E70BAD" w:rsidTr="00073ADF">
        <w:trPr>
          <w:trHeight w:val="863"/>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val="restart"/>
            <w:shd w:val="clear" w:color="auto" w:fill="D9D9D9" w:themeFill="background1" w:themeFillShade="D9"/>
            <w:vAlign w:val="center"/>
          </w:tcPr>
          <w:p w:rsidR="00C644E6" w:rsidRDefault="00254762" w:rsidP="00073ADF">
            <w:pPr>
              <w:jc w:val="center"/>
              <w:rPr>
                <w:rFonts w:ascii="Arial" w:hAnsi="Arial" w:cs="Arial"/>
                <w:b/>
                <w:sz w:val="14"/>
                <w:szCs w:val="14"/>
              </w:rPr>
            </w:pPr>
            <w:r>
              <w:rPr>
                <w:rFonts w:ascii="Arial" w:hAnsi="Arial" w:cs="Arial"/>
                <w:b/>
                <w:sz w:val="14"/>
                <w:szCs w:val="14"/>
              </w:rPr>
              <w:t>Tuesday</w:t>
            </w:r>
          </w:p>
          <w:p w:rsidR="00254762" w:rsidRPr="008974D2" w:rsidRDefault="00254762" w:rsidP="00073ADF">
            <w:pPr>
              <w:jc w:val="center"/>
              <w:rPr>
                <w:rFonts w:ascii="Arial" w:hAnsi="Arial" w:cs="Arial"/>
                <w:b/>
                <w:sz w:val="14"/>
                <w:szCs w:val="14"/>
              </w:rPr>
            </w:pPr>
            <w:r>
              <w:rPr>
                <w:rFonts w:ascii="Arial" w:hAnsi="Arial" w:cs="Arial"/>
                <w:b/>
                <w:sz w:val="14"/>
                <w:szCs w:val="14"/>
              </w:rPr>
              <w:t>13</w:t>
            </w:r>
            <w:r w:rsidRPr="008974D2">
              <w:rPr>
                <w:rFonts w:ascii="Arial" w:hAnsi="Arial" w:cs="Arial"/>
                <w:b/>
                <w:sz w:val="14"/>
                <w:szCs w:val="14"/>
              </w:rPr>
              <w:t>-</w:t>
            </w:r>
            <w:r>
              <w:rPr>
                <w:rFonts w:ascii="Arial" w:hAnsi="Arial" w:cs="Arial"/>
                <w:b/>
                <w:sz w:val="14"/>
                <w:szCs w:val="14"/>
              </w:rPr>
              <w:t>Jan-2015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07</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b/>
                <w:sz w:val="16"/>
                <w:szCs w:val="16"/>
              </w:rPr>
            </w:pPr>
            <w:r w:rsidRPr="00E70BAD">
              <w:rPr>
                <w:rFonts w:ascii="Arial" w:hAnsi="Arial" w:cs="Arial"/>
                <w:b/>
                <w:sz w:val="16"/>
                <w:szCs w:val="16"/>
              </w:rPr>
              <w:t>CPO- CON Civil</w:t>
            </w:r>
          </w:p>
          <w:p w:rsidR="00C644E6" w:rsidRPr="00E70BAD" w:rsidRDefault="00C644E6" w:rsidP="00915E72">
            <w:pPr>
              <w:jc w:val="left"/>
              <w:rPr>
                <w:rFonts w:ascii="Arial" w:hAnsi="Arial" w:cs="Arial"/>
                <w:sz w:val="16"/>
                <w:szCs w:val="16"/>
              </w:rPr>
            </w:pPr>
            <w:r w:rsidRPr="00E70BAD">
              <w:rPr>
                <w:rFonts w:ascii="Arial" w:hAnsi="Arial" w:cs="Arial"/>
                <w:sz w:val="16"/>
                <w:szCs w:val="16"/>
              </w:rPr>
              <w:t xml:space="preserve">Construction civil brief description:  To learn about Civil, Architectural and marine Construction works at BNPP Site   </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 xml:space="preserve">Civil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 – M floor</w:t>
            </w:r>
          </w:p>
        </w:tc>
      </w:tr>
      <w:tr w:rsidR="00C644E6" w:rsidRPr="00E70BAD" w:rsidTr="00073ADF">
        <w:trPr>
          <w:trHeight w:val="458"/>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C644E6" w:rsidRPr="00E70BAD" w:rsidRDefault="00C644E6" w:rsidP="00915E72">
            <w:pPr>
              <w:jc w:val="left"/>
              <w:rPr>
                <w:rFonts w:ascii="Arial" w:hAnsi="Arial" w:cs="Arial"/>
                <w:sz w:val="16"/>
                <w:szCs w:val="16"/>
              </w:rPr>
            </w:pPr>
          </w:p>
          <w:p w:rsidR="00C644E6" w:rsidRPr="00E70BAD" w:rsidRDefault="00C644E6" w:rsidP="00915E72">
            <w:pPr>
              <w:jc w:val="left"/>
              <w:rPr>
                <w:rFonts w:ascii="Arial" w:hAnsi="Arial" w:cs="Arial"/>
                <w:sz w:val="16"/>
                <w:szCs w:val="16"/>
              </w:rPr>
            </w:pPr>
            <w:r w:rsidRPr="00E70BAD">
              <w:rPr>
                <w:rFonts w:ascii="Arial" w:hAnsi="Arial" w:cs="Arial"/>
                <w:sz w:val="16"/>
                <w:szCs w:val="16"/>
              </w:rPr>
              <w:t xml:space="preserve">Park PM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rPr>
          <w:trHeight w:val="371"/>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val="restart"/>
            <w:shd w:val="clear" w:color="auto" w:fill="D9D9D9" w:themeFill="background1" w:themeFillShade="D9"/>
            <w:vAlign w:val="center"/>
          </w:tcPr>
          <w:p w:rsidR="00C644E6" w:rsidRDefault="00254762" w:rsidP="00073ADF">
            <w:pPr>
              <w:jc w:val="center"/>
              <w:rPr>
                <w:rFonts w:ascii="Arial" w:hAnsi="Arial" w:cs="Arial"/>
                <w:b/>
                <w:sz w:val="14"/>
                <w:szCs w:val="14"/>
              </w:rPr>
            </w:pPr>
            <w:r>
              <w:rPr>
                <w:rFonts w:ascii="Arial" w:hAnsi="Arial" w:cs="Arial"/>
                <w:b/>
                <w:sz w:val="14"/>
                <w:szCs w:val="14"/>
              </w:rPr>
              <w:t>Wednesday</w:t>
            </w:r>
          </w:p>
          <w:p w:rsidR="00254762" w:rsidRPr="008974D2" w:rsidRDefault="00254762" w:rsidP="00073ADF">
            <w:pPr>
              <w:jc w:val="center"/>
              <w:rPr>
                <w:rFonts w:ascii="Arial" w:hAnsi="Arial" w:cs="Arial"/>
                <w:b/>
                <w:sz w:val="14"/>
                <w:szCs w:val="14"/>
              </w:rPr>
            </w:pPr>
            <w:r>
              <w:rPr>
                <w:rFonts w:ascii="Arial" w:hAnsi="Arial" w:cs="Arial"/>
                <w:b/>
                <w:sz w:val="14"/>
                <w:szCs w:val="14"/>
              </w:rPr>
              <w:t>14</w:t>
            </w:r>
            <w:r w:rsidRPr="008974D2">
              <w:rPr>
                <w:rFonts w:ascii="Arial" w:hAnsi="Arial" w:cs="Arial"/>
                <w:b/>
                <w:sz w:val="14"/>
                <w:szCs w:val="14"/>
              </w:rPr>
              <w:t>-</w:t>
            </w:r>
            <w:r>
              <w:rPr>
                <w:rFonts w:ascii="Arial" w:hAnsi="Arial" w:cs="Arial"/>
                <w:b/>
                <w:sz w:val="14"/>
                <w:szCs w:val="14"/>
              </w:rPr>
              <w:t>Jan-2015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07</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p>
        </w:tc>
        <w:tc>
          <w:tcPr>
            <w:tcW w:w="3510" w:type="dxa"/>
            <w:vAlign w:val="center"/>
          </w:tcPr>
          <w:p w:rsidR="00C644E6" w:rsidRPr="00E70BAD" w:rsidRDefault="00C644E6" w:rsidP="00915E72">
            <w:pPr>
              <w:jc w:val="left"/>
              <w:rPr>
                <w:rFonts w:ascii="Arial" w:hAnsi="Arial" w:cs="Arial"/>
                <w:b/>
                <w:sz w:val="16"/>
                <w:szCs w:val="16"/>
              </w:rPr>
            </w:pPr>
            <w:r w:rsidRPr="00E70BAD">
              <w:rPr>
                <w:rFonts w:ascii="Arial" w:hAnsi="Arial" w:cs="Arial"/>
                <w:b/>
                <w:sz w:val="16"/>
                <w:szCs w:val="16"/>
              </w:rPr>
              <w:t>Weekly Meeting</w:t>
            </w:r>
          </w:p>
          <w:p w:rsidR="00C644E6" w:rsidRPr="00E70BAD" w:rsidRDefault="00C644E6" w:rsidP="00915E72">
            <w:pPr>
              <w:jc w:val="left"/>
              <w:rPr>
                <w:rFonts w:ascii="Arial" w:hAnsi="Arial" w:cs="Arial"/>
                <w:sz w:val="16"/>
                <w:szCs w:val="16"/>
              </w:rPr>
            </w:pPr>
            <w:r w:rsidRPr="00E70BAD">
              <w:rPr>
                <w:rFonts w:ascii="Arial" w:hAnsi="Arial" w:cs="Arial"/>
                <w:b/>
                <w:sz w:val="16"/>
                <w:szCs w:val="16"/>
              </w:rPr>
              <w:t>Objective:</w:t>
            </w:r>
            <w:r w:rsidRPr="00E70BAD">
              <w:rPr>
                <w:rFonts w:ascii="Arial" w:hAnsi="Arial" w:cs="Arial"/>
                <w:sz w:val="16"/>
                <w:szCs w:val="16"/>
              </w:rPr>
              <w:t xml:space="preserve"> Discuss difficulties/ success and suggestions, Submission of weekly feedback, Next week plan ahead schedule and Introduction to responsible department</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Mira /Interns</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w:t>
            </w:r>
          </w:p>
          <w:p w:rsidR="00C644E6" w:rsidRPr="008974D2" w:rsidRDefault="00C644E6" w:rsidP="00915E72">
            <w:pPr>
              <w:jc w:val="left"/>
              <w:rPr>
                <w:rFonts w:ascii="Arial" w:hAnsi="Arial" w:cs="Arial"/>
                <w:sz w:val="14"/>
                <w:szCs w:val="14"/>
              </w:rPr>
            </w:pPr>
            <w:r w:rsidRPr="008974D2">
              <w:rPr>
                <w:rFonts w:ascii="Arial" w:hAnsi="Arial" w:cs="Arial"/>
                <w:sz w:val="14"/>
                <w:szCs w:val="14"/>
              </w:rPr>
              <w:t xml:space="preserve">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rPr>
          <w:trHeight w:val="422"/>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b/>
                <w:sz w:val="16"/>
                <w:szCs w:val="16"/>
              </w:rPr>
            </w:pPr>
            <w:r>
              <w:rPr>
                <w:rFonts w:ascii="Arial" w:hAnsi="Arial" w:cs="Arial"/>
                <w:b/>
                <w:sz w:val="16"/>
                <w:szCs w:val="16"/>
              </w:rPr>
              <w:t>CPO- CON Civil</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 xml:space="preserve">Civil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w:t>
            </w:r>
          </w:p>
        </w:tc>
      </w:tr>
      <w:tr w:rsidR="00C644E6" w:rsidRPr="00E70BAD" w:rsidTr="00073ADF">
        <w:trPr>
          <w:trHeight w:val="584"/>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 xml:space="preserve">Park PM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c>
          <w:tcPr>
            <w:tcW w:w="648" w:type="dxa"/>
            <w:vMerge w:val="restart"/>
            <w:shd w:val="clear" w:color="auto" w:fill="D9D9D9" w:themeFill="background1" w:themeFillShade="D9"/>
          </w:tcPr>
          <w:p w:rsidR="00C644E6" w:rsidRPr="00763F89" w:rsidRDefault="00C644E6" w:rsidP="005B5DA0">
            <w:pPr>
              <w:rPr>
                <w:rFonts w:ascii="Arial" w:hAnsi="Arial" w:cs="Arial"/>
                <w:b/>
                <w:sz w:val="16"/>
                <w:szCs w:val="16"/>
              </w:rPr>
            </w:pPr>
          </w:p>
          <w:p w:rsidR="00C644E6" w:rsidRPr="00763F89" w:rsidRDefault="00C644E6" w:rsidP="005B5DA0">
            <w:pPr>
              <w:jc w:val="center"/>
              <w:rPr>
                <w:rFonts w:ascii="Arial" w:hAnsi="Arial" w:cs="Arial"/>
                <w:b/>
                <w:sz w:val="16"/>
                <w:szCs w:val="16"/>
              </w:rPr>
            </w:pPr>
            <w:r w:rsidRPr="00763F89">
              <w:rPr>
                <w:rFonts w:ascii="Arial" w:hAnsi="Arial" w:cs="Arial"/>
                <w:b/>
                <w:sz w:val="16"/>
                <w:szCs w:val="16"/>
              </w:rPr>
              <w:t>2</w:t>
            </w:r>
          </w:p>
        </w:tc>
        <w:tc>
          <w:tcPr>
            <w:tcW w:w="1170" w:type="dxa"/>
            <w:shd w:val="clear" w:color="auto" w:fill="D9D9D9" w:themeFill="background1" w:themeFillShade="D9"/>
            <w:vAlign w:val="center"/>
          </w:tcPr>
          <w:p w:rsidR="00C644E6" w:rsidRDefault="00254762" w:rsidP="00073ADF">
            <w:pPr>
              <w:jc w:val="center"/>
              <w:rPr>
                <w:rFonts w:ascii="Arial" w:hAnsi="Arial" w:cs="Arial"/>
                <w:b/>
                <w:sz w:val="14"/>
                <w:szCs w:val="14"/>
              </w:rPr>
            </w:pPr>
            <w:r>
              <w:rPr>
                <w:rFonts w:ascii="Arial" w:hAnsi="Arial" w:cs="Arial"/>
                <w:b/>
                <w:sz w:val="14"/>
                <w:szCs w:val="14"/>
              </w:rPr>
              <w:t>Sunday</w:t>
            </w:r>
          </w:p>
          <w:p w:rsidR="00254762" w:rsidRPr="008974D2" w:rsidRDefault="00254762" w:rsidP="00073ADF">
            <w:pPr>
              <w:jc w:val="center"/>
              <w:rPr>
                <w:rFonts w:ascii="Arial" w:hAnsi="Arial" w:cs="Arial"/>
                <w:b/>
                <w:sz w:val="14"/>
                <w:szCs w:val="14"/>
              </w:rPr>
            </w:pPr>
            <w:r>
              <w:rPr>
                <w:rFonts w:ascii="Arial" w:hAnsi="Arial" w:cs="Arial"/>
                <w:b/>
                <w:sz w:val="14"/>
                <w:szCs w:val="14"/>
              </w:rPr>
              <w:t>18</w:t>
            </w:r>
            <w:r w:rsidRPr="008974D2">
              <w:rPr>
                <w:rFonts w:ascii="Arial" w:hAnsi="Arial" w:cs="Arial"/>
                <w:b/>
                <w:sz w:val="14"/>
                <w:szCs w:val="14"/>
              </w:rPr>
              <w:t>-</w:t>
            </w:r>
            <w:r>
              <w:rPr>
                <w:rFonts w:ascii="Arial" w:hAnsi="Arial" w:cs="Arial"/>
                <w:b/>
                <w:sz w:val="14"/>
                <w:szCs w:val="14"/>
              </w:rPr>
              <w:t>Jan-2015</w:t>
            </w:r>
          </w:p>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10</w:t>
            </w:r>
            <w:r w:rsidR="000744D7"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b/>
                <w:sz w:val="16"/>
                <w:szCs w:val="16"/>
              </w:rPr>
            </w:pPr>
            <w:r w:rsidRPr="00E70BAD">
              <w:rPr>
                <w:rFonts w:ascii="Arial" w:hAnsi="Arial" w:cs="Arial"/>
                <w:b/>
                <w:sz w:val="16"/>
                <w:szCs w:val="16"/>
              </w:rPr>
              <w:t>QS Civil</w:t>
            </w:r>
          </w:p>
          <w:p w:rsidR="00C644E6" w:rsidRPr="00E70BAD" w:rsidRDefault="00C644E6" w:rsidP="00915E72">
            <w:pPr>
              <w:jc w:val="left"/>
              <w:rPr>
                <w:rFonts w:ascii="Arial" w:hAnsi="Arial" w:cs="Arial"/>
                <w:sz w:val="16"/>
                <w:szCs w:val="16"/>
              </w:rPr>
            </w:pPr>
            <w:r w:rsidRPr="00E70BAD">
              <w:rPr>
                <w:rFonts w:ascii="Arial" w:hAnsi="Arial" w:cs="Arial"/>
                <w:sz w:val="16"/>
                <w:szCs w:val="16"/>
              </w:rPr>
              <w:t xml:space="preserve">QS Civil brief description: Site inspection of concrete, rebar's water stop water proofing, structural and </w:t>
            </w:r>
            <w:proofErr w:type="spellStart"/>
            <w:r w:rsidRPr="00E70BAD">
              <w:rPr>
                <w:rFonts w:ascii="Arial" w:hAnsi="Arial" w:cs="Arial"/>
                <w:sz w:val="16"/>
                <w:szCs w:val="16"/>
              </w:rPr>
              <w:t>mis</w:t>
            </w:r>
            <w:proofErr w:type="spellEnd"/>
            <w:r w:rsidRPr="00E70BAD">
              <w:rPr>
                <w:rFonts w:ascii="Arial" w:hAnsi="Arial" w:cs="Arial"/>
                <w:sz w:val="16"/>
                <w:szCs w:val="16"/>
              </w:rPr>
              <w:t>. Steel, back fill, coating and painting, survey for Q.T.R and S quality class</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 xml:space="preserve">QS </w:t>
            </w:r>
            <w:r>
              <w:rPr>
                <w:rFonts w:ascii="Arial" w:hAnsi="Arial" w:cs="Arial"/>
                <w:sz w:val="16"/>
                <w:szCs w:val="16"/>
              </w:rPr>
              <w:t xml:space="preserve">Civil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 M floor</w:t>
            </w:r>
          </w:p>
        </w:tc>
      </w:tr>
      <w:tr w:rsidR="005B5DA0" w:rsidRPr="00E70BAD" w:rsidTr="00073ADF">
        <w:trPr>
          <w:trHeight w:val="360"/>
        </w:trPr>
        <w:tc>
          <w:tcPr>
            <w:tcW w:w="648" w:type="dxa"/>
            <w:vMerge/>
            <w:tcBorders>
              <w:bottom w:val="single" w:sz="4" w:space="0" w:color="auto"/>
            </w:tcBorders>
            <w:shd w:val="clear" w:color="auto" w:fill="D9D9D9" w:themeFill="background1" w:themeFillShade="D9"/>
          </w:tcPr>
          <w:p w:rsidR="005B5DA0" w:rsidRPr="00763F89" w:rsidRDefault="005B5DA0" w:rsidP="005B5DA0">
            <w:pPr>
              <w:rPr>
                <w:rFonts w:ascii="Arial" w:hAnsi="Arial" w:cs="Arial"/>
                <w:b/>
                <w:sz w:val="16"/>
                <w:szCs w:val="16"/>
              </w:rPr>
            </w:pPr>
          </w:p>
        </w:tc>
        <w:tc>
          <w:tcPr>
            <w:tcW w:w="1170" w:type="dxa"/>
            <w:shd w:val="clear" w:color="auto" w:fill="D9D9D9" w:themeFill="background1" w:themeFillShade="D9"/>
            <w:vAlign w:val="center"/>
          </w:tcPr>
          <w:p w:rsidR="005B5DA0" w:rsidRDefault="00254762" w:rsidP="00073ADF">
            <w:pPr>
              <w:jc w:val="center"/>
              <w:rPr>
                <w:rFonts w:ascii="Arial" w:hAnsi="Arial" w:cs="Arial"/>
                <w:b/>
                <w:sz w:val="14"/>
                <w:szCs w:val="14"/>
              </w:rPr>
            </w:pPr>
            <w:r>
              <w:rPr>
                <w:rFonts w:ascii="Arial" w:hAnsi="Arial" w:cs="Arial"/>
                <w:b/>
                <w:sz w:val="14"/>
                <w:szCs w:val="14"/>
              </w:rPr>
              <w:t>Monday</w:t>
            </w:r>
          </w:p>
          <w:p w:rsidR="00254762" w:rsidRPr="008974D2" w:rsidRDefault="00254762" w:rsidP="00073ADF">
            <w:pPr>
              <w:jc w:val="center"/>
              <w:rPr>
                <w:rFonts w:ascii="Arial" w:hAnsi="Arial" w:cs="Arial"/>
                <w:b/>
                <w:sz w:val="14"/>
                <w:szCs w:val="14"/>
              </w:rPr>
            </w:pPr>
            <w:r>
              <w:rPr>
                <w:rFonts w:ascii="Arial" w:hAnsi="Arial" w:cs="Arial"/>
                <w:b/>
                <w:sz w:val="14"/>
                <w:szCs w:val="14"/>
              </w:rPr>
              <w:t>19</w:t>
            </w:r>
            <w:r w:rsidRPr="008974D2">
              <w:rPr>
                <w:rFonts w:ascii="Arial" w:hAnsi="Arial" w:cs="Arial"/>
                <w:b/>
                <w:sz w:val="14"/>
                <w:szCs w:val="14"/>
              </w:rPr>
              <w:t>-</w:t>
            </w:r>
            <w:r>
              <w:rPr>
                <w:rFonts w:ascii="Arial" w:hAnsi="Arial" w:cs="Arial"/>
                <w:b/>
                <w:sz w:val="14"/>
                <w:szCs w:val="14"/>
              </w:rPr>
              <w:t>Jan-2015</w:t>
            </w:r>
          </w:p>
          <w:p w:rsidR="005B5DA0" w:rsidRPr="008974D2" w:rsidRDefault="005B5DA0" w:rsidP="00073ADF">
            <w:pPr>
              <w:jc w:val="center"/>
              <w:rPr>
                <w:rFonts w:ascii="Arial" w:hAnsi="Arial" w:cs="Arial"/>
                <w:b/>
                <w:sz w:val="14"/>
                <w:szCs w:val="14"/>
              </w:rPr>
            </w:pPr>
          </w:p>
        </w:tc>
        <w:tc>
          <w:tcPr>
            <w:tcW w:w="1170" w:type="dxa"/>
            <w:tcBorders>
              <w:bottom w:val="single" w:sz="4" w:space="0" w:color="auto"/>
            </w:tcBorders>
            <w:shd w:val="clear" w:color="auto" w:fill="D9D9D9" w:themeFill="background1" w:themeFillShade="D9"/>
            <w:vAlign w:val="center"/>
          </w:tcPr>
          <w:p w:rsidR="005B5DA0" w:rsidRPr="000744D7" w:rsidRDefault="005B5DA0" w:rsidP="000744D7">
            <w:pPr>
              <w:jc w:val="center"/>
              <w:rPr>
                <w:rFonts w:ascii="Arial" w:hAnsi="Arial" w:cs="Arial"/>
                <w:b/>
                <w:sz w:val="16"/>
                <w:szCs w:val="16"/>
              </w:rPr>
            </w:pPr>
            <w:r w:rsidRPr="000744D7">
              <w:rPr>
                <w:rFonts w:ascii="Arial" w:hAnsi="Arial" w:cs="Arial"/>
                <w:b/>
                <w:sz w:val="16"/>
                <w:szCs w:val="16"/>
              </w:rPr>
              <w:t>07</w:t>
            </w:r>
            <w:r w:rsidR="000744D7" w:rsidRPr="000744D7">
              <w:rPr>
                <w:rFonts w:ascii="Arial" w:hAnsi="Arial" w:cs="Arial"/>
                <w:b/>
                <w:sz w:val="16"/>
                <w:szCs w:val="16"/>
              </w:rPr>
              <w:t>:</w:t>
            </w:r>
            <w:r w:rsidRPr="000744D7">
              <w:rPr>
                <w:rFonts w:ascii="Arial" w:hAnsi="Arial" w:cs="Arial"/>
                <w:b/>
                <w:sz w:val="16"/>
                <w:szCs w:val="16"/>
              </w:rPr>
              <w:t>30-16</w:t>
            </w:r>
            <w:r w:rsidR="000744D7" w:rsidRPr="000744D7">
              <w:rPr>
                <w:rFonts w:ascii="Arial" w:hAnsi="Arial" w:cs="Arial"/>
                <w:b/>
                <w:sz w:val="16"/>
                <w:szCs w:val="16"/>
              </w:rPr>
              <w:t>:</w:t>
            </w:r>
            <w:r w:rsidRPr="000744D7">
              <w:rPr>
                <w:rFonts w:ascii="Arial" w:hAnsi="Arial" w:cs="Arial"/>
                <w:b/>
                <w:sz w:val="16"/>
                <w:szCs w:val="16"/>
              </w:rPr>
              <w:t>30</w:t>
            </w:r>
          </w:p>
        </w:tc>
        <w:tc>
          <w:tcPr>
            <w:tcW w:w="3510" w:type="dxa"/>
            <w:tcBorders>
              <w:bottom w:val="single" w:sz="4" w:space="0" w:color="auto"/>
            </w:tcBorders>
            <w:vAlign w:val="center"/>
          </w:tcPr>
          <w:p w:rsidR="005B5DA0" w:rsidRPr="00E70BAD" w:rsidRDefault="005B5DA0" w:rsidP="00915E72">
            <w:pPr>
              <w:jc w:val="left"/>
              <w:rPr>
                <w:rFonts w:ascii="Arial" w:hAnsi="Arial" w:cs="Arial"/>
                <w:b/>
                <w:sz w:val="16"/>
                <w:szCs w:val="16"/>
              </w:rPr>
            </w:pPr>
            <w:r w:rsidRPr="00E70BAD">
              <w:rPr>
                <w:rFonts w:ascii="Arial" w:hAnsi="Arial" w:cs="Arial"/>
                <w:b/>
                <w:sz w:val="16"/>
                <w:szCs w:val="16"/>
              </w:rPr>
              <w:t>QS Civil</w:t>
            </w:r>
          </w:p>
        </w:tc>
        <w:tc>
          <w:tcPr>
            <w:tcW w:w="1440" w:type="dxa"/>
            <w:tcBorders>
              <w:bottom w:val="single" w:sz="4" w:space="0" w:color="auto"/>
            </w:tcBorders>
            <w:vAlign w:val="center"/>
          </w:tcPr>
          <w:p w:rsidR="005B5DA0" w:rsidRPr="00E70BAD" w:rsidRDefault="005B5DA0" w:rsidP="00915E72">
            <w:pPr>
              <w:jc w:val="left"/>
              <w:rPr>
                <w:rFonts w:ascii="Arial" w:hAnsi="Arial" w:cs="Arial"/>
                <w:sz w:val="16"/>
                <w:szCs w:val="16"/>
              </w:rPr>
            </w:pPr>
            <w:r w:rsidRPr="00E70BAD">
              <w:rPr>
                <w:rFonts w:ascii="Arial" w:hAnsi="Arial" w:cs="Arial"/>
                <w:sz w:val="16"/>
                <w:szCs w:val="16"/>
              </w:rPr>
              <w:t>QS</w:t>
            </w:r>
            <w:r>
              <w:rPr>
                <w:rFonts w:ascii="Arial" w:hAnsi="Arial" w:cs="Arial"/>
                <w:sz w:val="16"/>
                <w:szCs w:val="16"/>
              </w:rPr>
              <w:t xml:space="preserve"> Civil</w:t>
            </w:r>
          </w:p>
          <w:p w:rsidR="005B5DA0" w:rsidRPr="00E70BAD" w:rsidRDefault="005B5DA0" w:rsidP="00915E72">
            <w:pPr>
              <w:jc w:val="left"/>
              <w:rPr>
                <w:rFonts w:ascii="Arial" w:hAnsi="Arial" w:cs="Arial"/>
                <w:sz w:val="16"/>
                <w:szCs w:val="16"/>
              </w:rPr>
            </w:pPr>
          </w:p>
        </w:tc>
        <w:tc>
          <w:tcPr>
            <w:tcW w:w="1620" w:type="dxa"/>
            <w:tcBorders>
              <w:bottom w:val="single" w:sz="4" w:space="0" w:color="auto"/>
            </w:tcBorders>
            <w:vAlign w:val="center"/>
          </w:tcPr>
          <w:p w:rsidR="005B5DA0" w:rsidRPr="008974D2" w:rsidRDefault="005B5DA0" w:rsidP="00915E72">
            <w:pPr>
              <w:jc w:val="left"/>
              <w:rPr>
                <w:rFonts w:ascii="Arial" w:hAnsi="Arial" w:cs="Arial"/>
                <w:sz w:val="14"/>
                <w:szCs w:val="14"/>
              </w:rPr>
            </w:pPr>
            <w:r w:rsidRPr="008974D2">
              <w:rPr>
                <w:rFonts w:ascii="Arial" w:hAnsi="Arial" w:cs="Arial"/>
                <w:sz w:val="14"/>
                <w:szCs w:val="14"/>
              </w:rPr>
              <w:t>MCO1- M floor</w:t>
            </w:r>
          </w:p>
        </w:tc>
      </w:tr>
      <w:tr w:rsidR="005B5DA0" w:rsidRPr="00E70BAD" w:rsidTr="00073ADF">
        <w:trPr>
          <w:trHeight w:val="181"/>
        </w:trPr>
        <w:tc>
          <w:tcPr>
            <w:tcW w:w="648" w:type="dxa"/>
            <w:vMerge/>
            <w:tcBorders>
              <w:bottom w:val="single" w:sz="4" w:space="0" w:color="auto"/>
            </w:tcBorders>
            <w:shd w:val="clear" w:color="auto" w:fill="D9D9D9" w:themeFill="background1" w:themeFillShade="D9"/>
          </w:tcPr>
          <w:p w:rsidR="005B5DA0" w:rsidRPr="00763F89" w:rsidRDefault="005B5DA0" w:rsidP="005B5DA0">
            <w:pPr>
              <w:rPr>
                <w:rFonts w:ascii="Arial" w:hAnsi="Arial" w:cs="Arial"/>
                <w:b/>
                <w:sz w:val="16"/>
                <w:szCs w:val="16"/>
              </w:rPr>
            </w:pPr>
          </w:p>
        </w:tc>
        <w:tc>
          <w:tcPr>
            <w:tcW w:w="1170" w:type="dxa"/>
            <w:tcBorders>
              <w:bottom w:val="single" w:sz="4" w:space="0" w:color="auto"/>
            </w:tcBorders>
            <w:shd w:val="clear" w:color="auto" w:fill="D9D9D9" w:themeFill="background1" w:themeFillShade="D9"/>
            <w:vAlign w:val="center"/>
          </w:tcPr>
          <w:p w:rsidR="005B5DA0" w:rsidRDefault="00254762" w:rsidP="00073ADF">
            <w:pPr>
              <w:jc w:val="center"/>
              <w:rPr>
                <w:rFonts w:ascii="Arial" w:hAnsi="Arial" w:cs="Arial"/>
                <w:b/>
                <w:sz w:val="14"/>
                <w:szCs w:val="14"/>
              </w:rPr>
            </w:pPr>
            <w:r>
              <w:rPr>
                <w:rFonts w:ascii="Arial" w:hAnsi="Arial" w:cs="Arial"/>
                <w:b/>
                <w:sz w:val="14"/>
                <w:szCs w:val="14"/>
              </w:rPr>
              <w:t>Tuesday</w:t>
            </w:r>
          </w:p>
          <w:p w:rsidR="00254762" w:rsidRPr="008974D2" w:rsidRDefault="00254762" w:rsidP="00073ADF">
            <w:pPr>
              <w:jc w:val="center"/>
              <w:rPr>
                <w:rFonts w:ascii="Arial" w:hAnsi="Arial" w:cs="Arial"/>
                <w:b/>
                <w:sz w:val="14"/>
                <w:szCs w:val="14"/>
              </w:rPr>
            </w:pPr>
            <w:r>
              <w:rPr>
                <w:rFonts w:ascii="Arial" w:hAnsi="Arial" w:cs="Arial"/>
                <w:b/>
                <w:sz w:val="14"/>
                <w:szCs w:val="14"/>
              </w:rPr>
              <w:t>20</w:t>
            </w:r>
            <w:r w:rsidRPr="008974D2">
              <w:rPr>
                <w:rFonts w:ascii="Arial" w:hAnsi="Arial" w:cs="Arial"/>
                <w:b/>
                <w:sz w:val="14"/>
                <w:szCs w:val="14"/>
              </w:rPr>
              <w:t>-</w:t>
            </w:r>
            <w:r>
              <w:rPr>
                <w:rFonts w:ascii="Arial" w:hAnsi="Arial" w:cs="Arial"/>
                <w:b/>
                <w:sz w:val="14"/>
                <w:szCs w:val="14"/>
              </w:rPr>
              <w:t>Jan-2015</w:t>
            </w:r>
          </w:p>
        </w:tc>
        <w:tc>
          <w:tcPr>
            <w:tcW w:w="1170" w:type="dxa"/>
            <w:tcBorders>
              <w:bottom w:val="single" w:sz="4" w:space="0" w:color="auto"/>
            </w:tcBorders>
            <w:shd w:val="clear" w:color="auto" w:fill="D9D9D9" w:themeFill="background1" w:themeFillShade="D9"/>
            <w:vAlign w:val="center"/>
          </w:tcPr>
          <w:p w:rsidR="005B5DA0" w:rsidRPr="000744D7" w:rsidRDefault="005B5DA0"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30-17</w:t>
            </w:r>
            <w:r w:rsidR="000744D7" w:rsidRPr="000744D7">
              <w:rPr>
                <w:rFonts w:ascii="Arial" w:hAnsi="Arial" w:cs="Arial"/>
                <w:b/>
                <w:sz w:val="16"/>
                <w:szCs w:val="16"/>
              </w:rPr>
              <w:t>:</w:t>
            </w:r>
            <w:r w:rsidRPr="000744D7">
              <w:rPr>
                <w:rFonts w:ascii="Arial" w:hAnsi="Arial" w:cs="Arial"/>
                <w:b/>
                <w:sz w:val="16"/>
                <w:szCs w:val="16"/>
              </w:rPr>
              <w:t>30</w:t>
            </w:r>
          </w:p>
        </w:tc>
        <w:tc>
          <w:tcPr>
            <w:tcW w:w="3510" w:type="dxa"/>
            <w:tcBorders>
              <w:bottom w:val="single" w:sz="4" w:space="0" w:color="auto"/>
            </w:tcBorders>
            <w:vAlign w:val="center"/>
          </w:tcPr>
          <w:p w:rsidR="005B5DA0" w:rsidRPr="00E70BAD" w:rsidRDefault="005B5DA0" w:rsidP="00915E72">
            <w:pPr>
              <w:jc w:val="left"/>
              <w:rPr>
                <w:rFonts w:ascii="Arial" w:hAnsi="Arial" w:cs="Arial"/>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tcBorders>
              <w:bottom w:val="single" w:sz="4" w:space="0" w:color="auto"/>
            </w:tcBorders>
            <w:vAlign w:val="center"/>
          </w:tcPr>
          <w:p w:rsidR="005B5DA0" w:rsidRPr="00E70BAD" w:rsidRDefault="005B5DA0" w:rsidP="00915E72">
            <w:pPr>
              <w:jc w:val="left"/>
              <w:rPr>
                <w:rFonts w:ascii="Arial" w:hAnsi="Arial" w:cs="Arial"/>
                <w:sz w:val="16"/>
                <w:szCs w:val="16"/>
              </w:rPr>
            </w:pPr>
            <w:r w:rsidRPr="00E70BAD">
              <w:rPr>
                <w:rFonts w:ascii="Arial" w:hAnsi="Arial" w:cs="Arial"/>
                <w:sz w:val="16"/>
                <w:szCs w:val="16"/>
              </w:rPr>
              <w:t xml:space="preserve">Park PM </w:t>
            </w:r>
          </w:p>
        </w:tc>
        <w:tc>
          <w:tcPr>
            <w:tcW w:w="1620" w:type="dxa"/>
            <w:tcBorders>
              <w:bottom w:val="single" w:sz="4" w:space="0" w:color="auto"/>
            </w:tcBorders>
            <w:vAlign w:val="center"/>
          </w:tcPr>
          <w:p w:rsidR="005B5DA0" w:rsidRPr="008974D2" w:rsidRDefault="005B5DA0"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rPr>
          <w:trHeight w:val="360"/>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val="restart"/>
            <w:shd w:val="clear" w:color="auto" w:fill="D9D9D9" w:themeFill="background1" w:themeFillShade="D9"/>
            <w:vAlign w:val="center"/>
          </w:tcPr>
          <w:p w:rsidR="00C644E6" w:rsidRDefault="00254762" w:rsidP="00073ADF">
            <w:pPr>
              <w:jc w:val="center"/>
              <w:rPr>
                <w:rFonts w:ascii="Arial" w:hAnsi="Arial" w:cs="Arial"/>
                <w:b/>
                <w:sz w:val="14"/>
                <w:szCs w:val="14"/>
              </w:rPr>
            </w:pPr>
            <w:r>
              <w:rPr>
                <w:rFonts w:ascii="Arial" w:hAnsi="Arial" w:cs="Arial"/>
                <w:b/>
                <w:sz w:val="14"/>
                <w:szCs w:val="14"/>
              </w:rPr>
              <w:t>Wednesday</w:t>
            </w:r>
          </w:p>
          <w:p w:rsidR="00254762" w:rsidRPr="008974D2" w:rsidRDefault="00254762" w:rsidP="00073ADF">
            <w:pPr>
              <w:jc w:val="center"/>
              <w:rPr>
                <w:rFonts w:ascii="Arial" w:hAnsi="Arial" w:cs="Arial"/>
                <w:b/>
                <w:sz w:val="14"/>
                <w:szCs w:val="14"/>
              </w:rPr>
            </w:pPr>
            <w:r>
              <w:rPr>
                <w:rFonts w:ascii="Arial" w:hAnsi="Arial" w:cs="Arial"/>
                <w:b/>
                <w:sz w:val="14"/>
                <w:szCs w:val="14"/>
              </w:rPr>
              <w:t>21</w:t>
            </w:r>
            <w:r w:rsidRPr="008974D2">
              <w:rPr>
                <w:rFonts w:ascii="Arial" w:hAnsi="Arial" w:cs="Arial"/>
                <w:b/>
                <w:sz w:val="14"/>
                <w:szCs w:val="14"/>
              </w:rPr>
              <w:t>-</w:t>
            </w:r>
            <w:r>
              <w:rPr>
                <w:rFonts w:ascii="Arial" w:hAnsi="Arial" w:cs="Arial"/>
                <w:b/>
                <w:sz w:val="14"/>
                <w:szCs w:val="14"/>
              </w:rPr>
              <w:t>Jan-2015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07</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p>
        </w:tc>
        <w:tc>
          <w:tcPr>
            <w:tcW w:w="3510" w:type="dxa"/>
            <w:vAlign w:val="center"/>
          </w:tcPr>
          <w:p w:rsidR="00C644E6" w:rsidRPr="00E70BAD" w:rsidRDefault="00C644E6" w:rsidP="00915E72">
            <w:pPr>
              <w:jc w:val="left"/>
              <w:rPr>
                <w:rFonts w:ascii="Arial" w:hAnsi="Arial" w:cs="Arial"/>
                <w:b/>
                <w:sz w:val="16"/>
                <w:szCs w:val="16"/>
              </w:rPr>
            </w:pPr>
            <w:r w:rsidRPr="00E70BAD">
              <w:rPr>
                <w:rFonts w:ascii="Arial" w:hAnsi="Arial" w:cs="Arial"/>
                <w:b/>
                <w:sz w:val="16"/>
                <w:szCs w:val="16"/>
              </w:rPr>
              <w:t xml:space="preserve">Weekly Meeting </w:t>
            </w:r>
            <w:r w:rsidRPr="00E70BAD">
              <w:rPr>
                <w:rFonts w:ascii="Arial" w:hAnsi="Arial" w:cs="Arial"/>
                <w:sz w:val="16"/>
                <w:szCs w:val="16"/>
              </w:rPr>
              <w:t>with Mira</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Mira /Interns</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rPr>
          <w:trHeight w:val="218"/>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b/>
                <w:sz w:val="16"/>
                <w:szCs w:val="16"/>
              </w:rPr>
            </w:pPr>
            <w:r>
              <w:rPr>
                <w:rFonts w:ascii="Arial" w:hAnsi="Arial" w:cs="Arial"/>
                <w:b/>
                <w:sz w:val="16"/>
                <w:szCs w:val="16"/>
              </w:rPr>
              <w:t>QS Civil</w:t>
            </w:r>
          </w:p>
        </w:tc>
        <w:tc>
          <w:tcPr>
            <w:tcW w:w="1440" w:type="dxa"/>
            <w:vAlign w:val="center"/>
          </w:tcPr>
          <w:p w:rsidR="00C644E6" w:rsidRPr="00E70BAD" w:rsidRDefault="00C644E6" w:rsidP="00915E72">
            <w:pPr>
              <w:jc w:val="left"/>
              <w:rPr>
                <w:rFonts w:ascii="Arial" w:hAnsi="Arial" w:cs="Arial"/>
                <w:sz w:val="16"/>
                <w:szCs w:val="16"/>
              </w:rPr>
            </w:pPr>
            <w:r>
              <w:rPr>
                <w:rFonts w:ascii="Arial" w:hAnsi="Arial" w:cs="Arial"/>
                <w:sz w:val="16"/>
                <w:szCs w:val="16"/>
              </w:rPr>
              <w:t>QS Civil</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w:t>
            </w:r>
          </w:p>
        </w:tc>
      </w:tr>
      <w:tr w:rsidR="00C644E6" w:rsidRPr="00E70BAD" w:rsidTr="00073ADF">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Park PM</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p>
        </w:tc>
      </w:tr>
      <w:tr w:rsidR="00C644E6" w:rsidRPr="00E70BAD" w:rsidTr="00073ADF">
        <w:tc>
          <w:tcPr>
            <w:tcW w:w="648" w:type="dxa"/>
            <w:vMerge w:val="restart"/>
            <w:shd w:val="clear" w:color="auto" w:fill="D9D9D9" w:themeFill="background1" w:themeFillShade="D9"/>
          </w:tcPr>
          <w:p w:rsidR="00C644E6" w:rsidRPr="00763F89" w:rsidRDefault="00C644E6" w:rsidP="005B5DA0">
            <w:pPr>
              <w:rPr>
                <w:rFonts w:ascii="Arial" w:hAnsi="Arial" w:cs="Arial"/>
                <w:b/>
                <w:sz w:val="16"/>
                <w:szCs w:val="16"/>
              </w:rPr>
            </w:pPr>
          </w:p>
          <w:p w:rsidR="00C644E6" w:rsidRPr="00763F89" w:rsidRDefault="00C644E6" w:rsidP="005B5DA0">
            <w:pPr>
              <w:rPr>
                <w:rFonts w:ascii="Arial" w:hAnsi="Arial" w:cs="Arial"/>
                <w:b/>
                <w:sz w:val="16"/>
                <w:szCs w:val="16"/>
              </w:rPr>
            </w:pPr>
            <w:r w:rsidRPr="00763F89">
              <w:rPr>
                <w:rFonts w:ascii="Arial" w:hAnsi="Arial" w:cs="Arial"/>
                <w:b/>
                <w:sz w:val="16"/>
                <w:szCs w:val="16"/>
              </w:rPr>
              <w:t>3</w:t>
            </w:r>
          </w:p>
        </w:tc>
        <w:tc>
          <w:tcPr>
            <w:tcW w:w="1170" w:type="dxa"/>
            <w:shd w:val="clear" w:color="auto" w:fill="D9D9D9" w:themeFill="background1" w:themeFillShade="D9"/>
            <w:vAlign w:val="center"/>
          </w:tcPr>
          <w:p w:rsidR="00C644E6" w:rsidRDefault="00254762" w:rsidP="00073ADF">
            <w:pPr>
              <w:jc w:val="center"/>
              <w:rPr>
                <w:rFonts w:ascii="Arial" w:hAnsi="Arial" w:cs="Arial"/>
                <w:b/>
                <w:sz w:val="14"/>
                <w:szCs w:val="14"/>
              </w:rPr>
            </w:pPr>
            <w:r>
              <w:rPr>
                <w:rFonts w:ascii="Arial" w:hAnsi="Arial" w:cs="Arial"/>
                <w:b/>
                <w:sz w:val="14"/>
                <w:szCs w:val="14"/>
              </w:rPr>
              <w:t>Sunday</w:t>
            </w:r>
          </w:p>
          <w:p w:rsidR="00254762" w:rsidRPr="008974D2" w:rsidRDefault="00254762" w:rsidP="00073ADF">
            <w:pPr>
              <w:jc w:val="center"/>
              <w:rPr>
                <w:rFonts w:ascii="Arial" w:hAnsi="Arial" w:cs="Arial"/>
                <w:b/>
                <w:sz w:val="14"/>
                <w:szCs w:val="14"/>
              </w:rPr>
            </w:pPr>
            <w:r>
              <w:rPr>
                <w:rFonts w:ascii="Arial" w:hAnsi="Arial" w:cs="Arial"/>
                <w:b/>
                <w:sz w:val="14"/>
                <w:szCs w:val="14"/>
              </w:rPr>
              <w:t>25</w:t>
            </w:r>
            <w:r w:rsidRPr="008974D2">
              <w:rPr>
                <w:rFonts w:ascii="Arial" w:hAnsi="Arial" w:cs="Arial"/>
                <w:b/>
                <w:sz w:val="14"/>
                <w:szCs w:val="14"/>
              </w:rPr>
              <w:t>-</w:t>
            </w:r>
            <w:r>
              <w:rPr>
                <w:rFonts w:ascii="Arial" w:hAnsi="Arial" w:cs="Arial"/>
                <w:b/>
                <w:sz w:val="14"/>
                <w:szCs w:val="14"/>
              </w:rPr>
              <w:t>Jan-2015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10</w:t>
            </w:r>
            <w:r w:rsidR="000744D7"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b/>
                <w:sz w:val="16"/>
                <w:szCs w:val="16"/>
              </w:rPr>
            </w:pPr>
            <w:r w:rsidRPr="00E70BAD">
              <w:rPr>
                <w:rFonts w:ascii="Arial" w:hAnsi="Arial" w:cs="Arial"/>
                <w:b/>
                <w:sz w:val="16"/>
                <w:szCs w:val="16"/>
              </w:rPr>
              <w:t>CON Mechanical &amp; Piping</w:t>
            </w:r>
          </w:p>
          <w:p w:rsidR="00C644E6" w:rsidRPr="00E70BAD" w:rsidRDefault="00C644E6" w:rsidP="00915E72">
            <w:pPr>
              <w:jc w:val="left"/>
              <w:rPr>
                <w:rFonts w:ascii="Arial" w:hAnsi="Arial" w:cs="Arial"/>
                <w:b/>
                <w:sz w:val="16"/>
                <w:szCs w:val="16"/>
              </w:rPr>
            </w:pPr>
            <w:r w:rsidRPr="00E70BAD">
              <w:rPr>
                <w:rFonts w:ascii="Arial" w:hAnsi="Arial" w:cs="Arial"/>
                <w:sz w:val="16"/>
                <w:szCs w:val="16"/>
              </w:rPr>
              <w:t>Construction Mechanical Brief Description : General Overview of Construction Mechanical  equipment,</w:t>
            </w:r>
            <w:r w:rsidRPr="00E70BAD">
              <w:rPr>
                <w:rFonts w:ascii="Arial" w:hAnsi="Arial" w:cs="Arial"/>
                <w:b/>
                <w:sz w:val="16"/>
                <w:szCs w:val="16"/>
              </w:rPr>
              <w:t xml:space="preserve"> </w:t>
            </w:r>
            <w:r w:rsidRPr="00E70BAD">
              <w:rPr>
                <w:rFonts w:ascii="Arial" w:hAnsi="Arial" w:cs="Arial"/>
                <w:sz w:val="16"/>
                <w:szCs w:val="16"/>
              </w:rPr>
              <w:t>place , condenser, turbine Valves, tanks and pipes</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 xml:space="preserve">Mechanical &amp; Piping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 M floor</w:t>
            </w:r>
          </w:p>
        </w:tc>
      </w:tr>
      <w:tr w:rsidR="00C644E6" w:rsidRPr="00E70BAD" w:rsidTr="00073ADF">
        <w:trPr>
          <w:trHeight w:val="305"/>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shd w:val="clear" w:color="auto" w:fill="D9D9D9" w:themeFill="background1" w:themeFillShade="D9"/>
            <w:vAlign w:val="center"/>
          </w:tcPr>
          <w:p w:rsidR="00C644E6" w:rsidRPr="00254762" w:rsidRDefault="00254762" w:rsidP="00073ADF">
            <w:pPr>
              <w:jc w:val="center"/>
              <w:rPr>
                <w:rFonts w:ascii="Arial" w:hAnsi="Arial" w:cs="Arial"/>
                <w:b/>
                <w:sz w:val="14"/>
                <w:szCs w:val="14"/>
              </w:rPr>
            </w:pPr>
            <w:r w:rsidRPr="00254762">
              <w:rPr>
                <w:rFonts w:ascii="Arial" w:hAnsi="Arial" w:cs="Arial"/>
                <w:b/>
                <w:sz w:val="14"/>
                <w:szCs w:val="14"/>
              </w:rPr>
              <w:t>Monday</w:t>
            </w:r>
          </w:p>
          <w:p w:rsidR="00254762" w:rsidRPr="00254762" w:rsidRDefault="00254762" w:rsidP="00073ADF">
            <w:pPr>
              <w:jc w:val="center"/>
              <w:rPr>
                <w:rFonts w:ascii="Arial" w:hAnsi="Arial" w:cs="Arial"/>
                <w:b/>
                <w:sz w:val="14"/>
                <w:szCs w:val="14"/>
              </w:rPr>
            </w:pPr>
            <w:r w:rsidRPr="00254762">
              <w:rPr>
                <w:rFonts w:ascii="Arial" w:hAnsi="Arial" w:cs="Arial"/>
                <w:b/>
                <w:sz w:val="14"/>
                <w:szCs w:val="14"/>
              </w:rPr>
              <w:t>26-Jan-2015</w:t>
            </w:r>
          </w:p>
          <w:p w:rsidR="00C644E6" w:rsidRPr="0025476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07</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9F7C55" w:rsidRDefault="00C644E6" w:rsidP="00915E72">
            <w:pPr>
              <w:jc w:val="left"/>
              <w:rPr>
                <w:rFonts w:ascii="Arial" w:hAnsi="Arial" w:cs="Arial"/>
                <w:b/>
                <w:sz w:val="16"/>
                <w:szCs w:val="16"/>
              </w:rPr>
            </w:pPr>
            <w:r w:rsidRPr="00E70BAD">
              <w:rPr>
                <w:rFonts w:ascii="Arial" w:hAnsi="Arial" w:cs="Arial"/>
                <w:b/>
                <w:sz w:val="16"/>
                <w:szCs w:val="16"/>
              </w:rPr>
              <w:t>CON Mechanical &amp; Piping</w:t>
            </w:r>
          </w:p>
        </w:tc>
        <w:tc>
          <w:tcPr>
            <w:tcW w:w="1440" w:type="dxa"/>
            <w:vAlign w:val="center"/>
          </w:tcPr>
          <w:p w:rsidR="00C644E6" w:rsidRPr="00E70BAD" w:rsidRDefault="00C644E6" w:rsidP="00915E72">
            <w:pPr>
              <w:jc w:val="left"/>
              <w:rPr>
                <w:rFonts w:ascii="Arial" w:hAnsi="Arial" w:cs="Arial"/>
                <w:sz w:val="16"/>
                <w:szCs w:val="16"/>
              </w:rPr>
            </w:pPr>
            <w:r>
              <w:rPr>
                <w:rFonts w:ascii="Arial" w:hAnsi="Arial" w:cs="Arial"/>
                <w:sz w:val="16"/>
                <w:szCs w:val="16"/>
              </w:rPr>
              <w:t>M&amp;P</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w:t>
            </w:r>
          </w:p>
        </w:tc>
      </w:tr>
      <w:tr w:rsidR="00C644E6" w:rsidRPr="00E70BAD" w:rsidTr="00073ADF">
        <w:trPr>
          <w:trHeight w:val="284"/>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shd w:val="clear" w:color="auto" w:fill="D9D9D9" w:themeFill="background1" w:themeFillShade="D9"/>
            <w:vAlign w:val="center"/>
          </w:tcPr>
          <w:p w:rsidR="00C644E6" w:rsidRPr="00254762" w:rsidRDefault="00254762" w:rsidP="00073ADF">
            <w:pPr>
              <w:jc w:val="center"/>
              <w:rPr>
                <w:rFonts w:ascii="Arial" w:hAnsi="Arial" w:cs="Arial"/>
                <w:b/>
                <w:sz w:val="14"/>
                <w:szCs w:val="14"/>
              </w:rPr>
            </w:pPr>
            <w:r w:rsidRPr="00254762">
              <w:rPr>
                <w:rFonts w:ascii="Arial" w:hAnsi="Arial" w:cs="Arial"/>
                <w:b/>
                <w:sz w:val="14"/>
                <w:szCs w:val="14"/>
              </w:rPr>
              <w:t>Tuesday</w:t>
            </w:r>
          </w:p>
          <w:p w:rsidR="00254762" w:rsidRPr="00254762" w:rsidRDefault="00254762" w:rsidP="00073ADF">
            <w:pPr>
              <w:jc w:val="center"/>
              <w:rPr>
                <w:rFonts w:ascii="Arial" w:hAnsi="Arial" w:cs="Arial"/>
                <w:b/>
                <w:sz w:val="14"/>
                <w:szCs w:val="14"/>
              </w:rPr>
            </w:pPr>
            <w:r w:rsidRPr="00254762">
              <w:rPr>
                <w:rFonts w:ascii="Arial" w:hAnsi="Arial" w:cs="Arial"/>
                <w:b/>
                <w:sz w:val="14"/>
                <w:szCs w:val="14"/>
              </w:rPr>
              <w:t>27-Jan-2015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C644E6" w:rsidRPr="00E70BAD" w:rsidRDefault="00C644E6" w:rsidP="00915E72">
            <w:pPr>
              <w:jc w:val="left"/>
              <w:rPr>
                <w:rFonts w:ascii="Arial" w:hAnsi="Arial" w:cs="Arial"/>
                <w:sz w:val="16"/>
                <w:szCs w:val="16"/>
              </w:rPr>
            </w:pPr>
          </w:p>
          <w:p w:rsidR="00C644E6" w:rsidRPr="00E70BAD" w:rsidRDefault="00C644E6" w:rsidP="00915E72">
            <w:pPr>
              <w:jc w:val="left"/>
              <w:rPr>
                <w:rFonts w:ascii="Arial" w:hAnsi="Arial" w:cs="Arial"/>
                <w:sz w:val="16"/>
                <w:szCs w:val="16"/>
              </w:rPr>
            </w:pPr>
            <w:r w:rsidRPr="00E70BAD">
              <w:rPr>
                <w:rFonts w:ascii="Arial" w:hAnsi="Arial" w:cs="Arial"/>
                <w:sz w:val="16"/>
                <w:szCs w:val="16"/>
              </w:rPr>
              <w:t xml:space="preserve">Park PM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rPr>
          <w:trHeight w:val="294"/>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val="restart"/>
            <w:shd w:val="clear" w:color="auto" w:fill="D9D9D9" w:themeFill="background1" w:themeFillShade="D9"/>
            <w:vAlign w:val="center"/>
          </w:tcPr>
          <w:p w:rsidR="00C644E6" w:rsidRPr="00254762" w:rsidRDefault="00254762" w:rsidP="00073ADF">
            <w:pPr>
              <w:jc w:val="center"/>
              <w:rPr>
                <w:rFonts w:ascii="Arial" w:hAnsi="Arial" w:cs="Arial"/>
                <w:b/>
                <w:sz w:val="14"/>
                <w:szCs w:val="14"/>
              </w:rPr>
            </w:pPr>
            <w:r w:rsidRPr="00254762">
              <w:rPr>
                <w:rFonts w:ascii="Arial" w:hAnsi="Arial" w:cs="Arial"/>
                <w:b/>
                <w:sz w:val="14"/>
                <w:szCs w:val="14"/>
              </w:rPr>
              <w:t>Wednesday</w:t>
            </w:r>
          </w:p>
          <w:p w:rsidR="00254762" w:rsidRPr="00254762" w:rsidRDefault="00254762" w:rsidP="00073ADF">
            <w:pPr>
              <w:jc w:val="center"/>
              <w:rPr>
                <w:rFonts w:ascii="Arial" w:hAnsi="Arial" w:cs="Arial"/>
                <w:b/>
                <w:sz w:val="14"/>
                <w:szCs w:val="14"/>
              </w:rPr>
            </w:pPr>
            <w:r w:rsidRPr="00254762">
              <w:rPr>
                <w:rFonts w:ascii="Arial" w:hAnsi="Arial" w:cs="Arial"/>
                <w:b/>
                <w:sz w:val="14"/>
                <w:szCs w:val="14"/>
              </w:rPr>
              <w:t>28-Jan-2015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07</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 xml:space="preserve">Weekly Meeting </w:t>
            </w:r>
            <w:r w:rsidRPr="00E70BAD">
              <w:rPr>
                <w:rFonts w:ascii="Arial" w:hAnsi="Arial" w:cs="Arial"/>
                <w:sz w:val="16"/>
                <w:szCs w:val="16"/>
              </w:rPr>
              <w:t>with Mira</w:t>
            </w:r>
          </w:p>
        </w:tc>
        <w:tc>
          <w:tcPr>
            <w:tcW w:w="1440" w:type="dxa"/>
            <w:vAlign w:val="center"/>
          </w:tcPr>
          <w:p w:rsidR="00C644E6" w:rsidRDefault="00C644E6" w:rsidP="00915E72">
            <w:pPr>
              <w:jc w:val="left"/>
              <w:rPr>
                <w:rFonts w:ascii="Arial" w:hAnsi="Arial" w:cs="Arial"/>
                <w:sz w:val="16"/>
                <w:szCs w:val="16"/>
              </w:rPr>
            </w:pPr>
          </w:p>
          <w:p w:rsidR="00C644E6" w:rsidRPr="00E70BAD" w:rsidRDefault="00C644E6" w:rsidP="00915E72">
            <w:pPr>
              <w:jc w:val="left"/>
              <w:rPr>
                <w:rFonts w:ascii="Arial" w:hAnsi="Arial" w:cs="Arial"/>
                <w:sz w:val="16"/>
                <w:szCs w:val="16"/>
              </w:rPr>
            </w:pPr>
            <w:r w:rsidRPr="00E70BAD">
              <w:rPr>
                <w:rFonts w:ascii="Arial" w:hAnsi="Arial" w:cs="Arial"/>
                <w:sz w:val="16"/>
                <w:szCs w:val="16"/>
              </w:rPr>
              <w:t>Mira /Interns</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rPr>
          <w:trHeight w:val="262"/>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5B5DA0" w:rsidRDefault="00C644E6" w:rsidP="00073ADF">
            <w:pPr>
              <w:jc w:val="center"/>
              <w:rPr>
                <w:rFonts w:ascii="Arial" w:hAnsi="Arial" w:cs="Arial"/>
                <w:bCs/>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b/>
                <w:sz w:val="16"/>
                <w:szCs w:val="16"/>
              </w:rPr>
            </w:pPr>
            <w:r>
              <w:rPr>
                <w:rFonts w:ascii="Arial" w:hAnsi="Arial" w:cs="Arial"/>
                <w:b/>
                <w:sz w:val="16"/>
                <w:szCs w:val="16"/>
              </w:rPr>
              <w:t>CON M&amp;P</w:t>
            </w:r>
          </w:p>
        </w:tc>
        <w:tc>
          <w:tcPr>
            <w:tcW w:w="1440" w:type="dxa"/>
            <w:vAlign w:val="center"/>
          </w:tcPr>
          <w:p w:rsidR="00C644E6" w:rsidRPr="00E70BAD" w:rsidRDefault="00C644E6" w:rsidP="00915E72">
            <w:pPr>
              <w:jc w:val="left"/>
              <w:rPr>
                <w:rFonts w:ascii="Arial" w:hAnsi="Arial" w:cs="Arial"/>
                <w:sz w:val="16"/>
                <w:szCs w:val="16"/>
              </w:rPr>
            </w:pPr>
            <w:r>
              <w:rPr>
                <w:rFonts w:ascii="Arial" w:hAnsi="Arial" w:cs="Arial"/>
                <w:sz w:val="16"/>
                <w:szCs w:val="16"/>
              </w:rPr>
              <w:t>M&amp;P</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w:t>
            </w:r>
          </w:p>
        </w:tc>
      </w:tr>
      <w:tr w:rsidR="00C644E6" w:rsidRPr="00E70BAD" w:rsidTr="00073ADF">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5B5DA0" w:rsidRDefault="00C644E6" w:rsidP="00073ADF">
            <w:pPr>
              <w:jc w:val="center"/>
              <w:rPr>
                <w:rFonts w:ascii="Arial" w:hAnsi="Arial" w:cs="Arial"/>
                <w:bCs/>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915E72" w:rsidRDefault="00C644E6" w:rsidP="00915E72">
            <w:pPr>
              <w:jc w:val="left"/>
              <w:rPr>
                <w:rFonts w:ascii="Arial" w:hAnsi="Arial" w:cs="Arial"/>
                <w:b/>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Park PM</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c>
          <w:tcPr>
            <w:tcW w:w="648" w:type="dxa"/>
            <w:vMerge w:val="restart"/>
            <w:shd w:val="clear" w:color="auto" w:fill="D9D9D9" w:themeFill="background1" w:themeFillShade="D9"/>
          </w:tcPr>
          <w:p w:rsidR="00C644E6" w:rsidRPr="00763F89" w:rsidRDefault="00C644E6" w:rsidP="005B5DA0">
            <w:pPr>
              <w:rPr>
                <w:rFonts w:ascii="Arial" w:hAnsi="Arial" w:cs="Arial"/>
                <w:b/>
                <w:sz w:val="16"/>
                <w:szCs w:val="16"/>
              </w:rPr>
            </w:pPr>
          </w:p>
          <w:p w:rsidR="00C644E6" w:rsidRPr="00763F89" w:rsidRDefault="00C644E6" w:rsidP="005B5DA0">
            <w:pPr>
              <w:rPr>
                <w:rFonts w:ascii="Arial" w:hAnsi="Arial" w:cs="Arial"/>
                <w:b/>
                <w:sz w:val="16"/>
                <w:szCs w:val="16"/>
              </w:rPr>
            </w:pPr>
            <w:r w:rsidRPr="00763F89">
              <w:rPr>
                <w:rFonts w:ascii="Arial" w:hAnsi="Arial" w:cs="Arial"/>
                <w:b/>
                <w:sz w:val="16"/>
                <w:szCs w:val="16"/>
              </w:rPr>
              <w:t>4</w:t>
            </w:r>
          </w:p>
        </w:tc>
        <w:tc>
          <w:tcPr>
            <w:tcW w:w="1170" w:type="dxa"/>
            <w:shd w:val="clear" w:color="auto" w:fill="D9D9D9" w:themeFill="background1" w:themeFillShade="D9"/>
            <w:vAlign w:val="center"/>
          </w:tcPr>
          <w:p w:rsidR="00C644E6" w:rsidRDefault="00915E72" w:rsidP="00073ADF">
            <w:pPr>
              <w:jc w:val="center"/>
              <w:rPr>
                <w:rFonts w:ascii="Arial" w:hAnsi="Arial" w:cs="Arial"/>
                <w:b/>
                <w:sz w:val="14"/>
                <w:szCs w:val="14"/>
              </w:rPr>
            </w:pPr>
            <w:r>
              <w:rPr>
                <w:rFonts w:ascii="Arial" w:hAnsi="Arial" w:cs="Arial"/>
                <w:b/>
                <w:sz w:val="14"/>
                <w:szCs w:val="14"/>
              </w:rPr>
              <w:t>Sunday</w:t>
            </w:r>
          </w:p>
          <w:p w:rsidR="00915E72" w:rsidRPr="008974D2" w:rsidRDefault="00915E72" w:rsidP="00073ADF">
            <w:pPr>
              <w:jc w:val="center"/>
              <w:rPr>
                <w:rFonts w:ascii="Arial" w:hAnsi="Arial" w:cs="Arial"/>
                <w:b/>
                <w:sz w:val="14"/>
                <w:szCs w:val="14"/>
              </w:rPr>
            </w:pPr>
            <w:r>
              <w:rPr>
                <w:rFonts w:ascii="Arial" w:hAnsi="Arial" w:cs="Arial"/>
                <w:b/>
                <w:sz w:val="14"/>
                <w:szCs w:val="14"/>
              </w:rPr>
              <w:t>1-Feb-2015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10</w:t>
            </w:r>
            <w:r w:rsidR="000744D7"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b/>
                <w:sz w:val="16"/>
                <w:szCs w:val="16"/>
              </w:rPr>
            </w:pPr>
            <w:r w:rsidRPr="00E70BAD">
              <w:rPr>
                <w:rFonts w:ascii="Arial" w:hAnsi="Arial" w:cs="Arial"/>
                <w:b/>
                <w:sz w:val="16"/>
                <w:szCs w:val="16"/>
              </w:rPr>
              <w:t>QS Mechanical</w:t>
            </w:r>
          </w:p>
          <w:p w:rsidR="00C644E6" w:rsidRPr="00E70BAD" w:rsidRDefault="00C644E6" w:rsidP="00915E72">
            <w:pPr>
              <w:jc w:val="left"/>
              <w:rPr>
                <w:rFonts w:ascii="Arial" w:hAnsi="Arial" w:cs="Arial"/>
                <w:sz w:val="16"/>
                <w:szCs w:val="16"/>
              </w:rPr>
            </w:pPr>
            <w:r w:rsidRPr="00E70BAD">
              <w:rPr>
                <w:rFonts w:ascii="Arial" w:hAnsi="Arial" w:cs="Arial"/>
                <w:sz w:val="16"/>
                <w:szCs w:val="16"/>
              </w:rPr>
              <w:t>QS Mechanical brief description: Site inspection of Mechanical equipment installation and piping installation &amp; Manufacturing  QS activities</w:t>
            </w:r>
          </w:p>
        </w:tc>
        <w:tc>
          <w:tcPr>
            <w:tcW w:w="1440" w:type="dxa"/>
            <w:vAlign w:val="center"/>
          </w:tcPr>
          <w:p w:rsidR="00C644E6" w:rsidRPr="00E70BAD" w:rsidRDefault="00C644E6" w:rsidP="00915E72">
            <w:pPr>
              <w:jc w:val="left"/>
              <w:rPr>
                <w:rFonts w:ascii="Arial" w:hAnsi="Arial" w:cs="Arial"/>
                <w:sz w:val="16"/>
                <w:szCs w:val="16"/>
              </w:rPr>
            </w:pPr>
            <w:r>
              <w:rPr>
                <w:rFonts w:ascii="Arial" w:hAnsi="Arial" w:cs="Arial"/>
                <w:sz w:val="16"/>
                <w:szCs w:val="16"/>
              </w:rPr>
              <w:t xml:space="preserve">QS </w:t>
            </w:r>
            <w:r w:rsidRPr="00E70BAD">
              <w:rPr>
                <w:rFonts w:ascii="Arial" w:hAnsi="Arial" w:cs="Arial"/>
                <w:sz w:val="16"/>
                <w:szCs w:val="16"/>
              </w:rPr>
              <w:t>Mechanical Department</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w:t>
            </w:r>
          </w:p>
        </w:tc>
      </w:tr>
      <w:tr w:rsidR="00C644E6" w:rsidRPr="00E70BAD" w:rsidTr="00073ADF">
        <w:trPr>
          <w:trHeight w:val="393"/>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shd w:val="clear" w:color="auto" w:fill="D9D9D9" w:themeFill="background1" w:themeFillShade="D9"/>
            <w:vAlign w:val="center"/>
          </w:tcPr>
          <w:p w:rsidR="00915E72" w:rsidRDefault="00915E72" w:rsidP="00073ADF">
            <w:pPr>
              <w:jc w:val="center"/>
              <w:rPr>
                <w:rFonts w:ascii="Arial" w:hAnsi="Arial" w:cs="Arial"/>
                <w:b/>
                <w:sz w:val="14"/>
                <w:szCs w:val="14"/>
              </w:rPr>
            </w:pPr>
            <w:r>
              <w:rPr>
                <w:rFonts w:ascii="Arial" w:hAnsi="Arial" w:cs="Arial"/>
                <w:b/>
                <w:sz w:val="14"/>
                <w:szCs w:val="14"/>
              </w:rPr>
              <w:t>Monday</w:t>
            </w:r>
          </w:p>
          <w:p w:rsidR="00915E72" w:rsidRPr="008974D2" w:rsidRDefault="00915E72" w:rsidP="00073ADF">
            <w:pPr>
              <w:jc w:val="center"/>
              <w:rPr>
                <w:rFonts w:ascii="Arial" w:hAnsi="Arial" w:cs="Arial"/>
                <w:b/>
                <w:sz w:val="14"/>
                <w:szCs w:val="14"/>
              </w:rPr>
            </w:pPr>
            <w:r>
              <w:rPr>
                <w:rFonts w:ascii="Arial" w:hAnsi="Arial" w:cs="Arial"/>
                <w:b/>
                <w:sz w:val="14"/>
                <w:szCs w:val="14"/>
              </w:rPr>
              <w:t>2-Feb-2015</w:t>
            </w:r>
          </w:p>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07</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QS Mechanical</w:t>
            </w:r>
          </w:p>
        </w:tc>
        <w:tc>
          <w:tcPr>
            <w:tcW w:w="1440" w:type="dxa"/>
            <w:vAlign w:val="center"/>
          </w:tcPr>
          <w:p w:rsidR="00C644E6" w:rsidRPr="00E70BAD" w:rsidRDefault="00C644E6" w:rsidP="00915E72">
            <w:pPr>
              <w:jc w:val="left"/>
              <w:rPr>
                <w:rFonts w:ascii="Arial" w:hAnsi="Arial" w:cs="Arial"/>
                <w:sz w:val="16"/>
                <w:szCs w:val="16"/>
              </w:rPr>
            </w:pPr>
            <w:r>
              <w:rPr>
                <w:rFonts w:ascii="Arial" w:hAnsi="Arial" w:cs="Arial"/>
                <w:sz w:val="16"/>
                <w:szCs w:val="16"/>
              </w:rPr>
              <w:t xml:space="preserve">QS </w:t>
            </w:r>
            <w:r w:rsidRPr="00E70BAD">
              <w:rPr>
                <w:rFonts w:ascii="Arial" w:hAnsi="Arial" w:cs="Arial"/>
                <w:sz w:val="16"/>
                <w:szCs w:val="16"/>
              </w:rPr>
              <w:t>Mechanical Department</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w:t>
            </w:r>
          </w:p>
        </w:tc>
      </w:tr>
      <w:tr w:rsidR="00C644E6" w:rsidRPr="00E70BAD" w:rsidTr="00073ADF">
        <w:trPr>
          <w:trHeight w:val="338"/>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shd w:val="clear" w:color="auto" w:fill="D9D9D9" w:themeFill="background1" w:themeFillShade="D9"/>
            <w:vAlign w:val="center"/>
          </w:tcPr>
          <w:p w:rsidR="00C644E6" w:rsidRDefault="00915E72" w:rsidP="00073ADF">
            <w:pPr>
              <w:jc w:val="center"/>
              <w:rPr>
                <w:rFonts w:ascii="Arial" w:hAnsi="Arial" w:cs="Arial"/>
                <w:b/>
                <w:sz w:val="14"/>
                <w:szCs w:val="14"/>
              </w:rPr>
            </w:pPr>
            <w:r>
              <w:rPr>
                <w:rFonts w:ascii="Arial" w:hAnsi="Arial" w:cs="Arial"/>
                <w:b/>
                <w:sz w:val="14"/>
                <w:szCs w:val="14"/>
              </w:rPr>
              <w:t>Tuesday</w:t>
            </w:r>
          </w:p>
          <w:p w:rsidR="00915E72" w:rsidRPr="008974D2" w:rsidRDefault="00915E72" w:rsidP="00073ADF">
            <w:pPr>
              <w:jc w:val="center"/>
              <w:rPr>
                <w:rFonts w:ascii="Arial" w:hAnsi="Arial" w:cs="Arial"/>
                <w:b/>
                <w:sz w:val="14"/>
                <w:szCs w:val="14"/>
              </w:rPr>
            </w:pPr>
            <w:r>
              <w:rPr>
                <w:rFonts w:ascii="Arial" w:hAnsi="Arial" w:cs="Arial"/>
                <w:b/>
                <w:sz w:val="14"/>
                <w:szCs w:val="14"/>
              </w:rPr>
              <w:t>3-Feb-2015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 xml:space="preserve">Park PM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rPr>
          <w:trHeight w:val="272"/>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val="restart"/>
            <w:shd w:val="clear" w:color="auto" w:fill="D9D9D9" w:themeFill="background1" w:themeFillShade="D9"/>
            <w:vAlign w:val="center"/>
          </w:tcPr>
          <w:p w:rsidR="00C644E6" w:rsidRDefault="00915E72" w:rsidP="00073ADF">
            <w:pPr>
              <w:jc w:val="center"/>
              <w:rPr>
                <w:rFonts w:ascii="Arial" w:hAnsi="Arial" w:cs="Arial"/>
                <w:b/>
                <w:sz w:val="14"/>
                <w:szCs w:val="14"/>
              </w:rPr>
            </w:pPr>
            <w:r>
              <w:rPr>
                <w:rFonts w:ascii="Arial" w:hAnsi="Arial" w:cs="Arial"/>
                <w:b/>
                <w:sz w:val="14"/>
                <w:szCs w:val="14"/>
              </w:rPr>
              <w:t>Wednesday</w:t>
            </w:r>
          </w:p>
          <w:p w:rsidR="00915E72" w:rsidRPr="008974D2" w:rsidRDefault="00915E72" w:rsidP="00073ADF">
            <w:pPr>
              <w:jc w:val="center"/>
              <w:rPr>
                <w:rFonts w:ascii="Arial" w:hAnsi="Arial" w:cs="Arial"/>
                <w:b/>
                <w:sz w:val="14"/>
                <w:szCs w:val="14"/>
              </w:rPr>
            </w:pPr>
            <w:r>
              <w:rPr>
                <w:rFonts w:ascii="Arial" w:hAnsi="Arial" w:cs="Arial"/>
                <w:b/>
                <w:sz w:val="14"/>
                <w:szCs w:val="14"/>
              </w:rPr>
              <w:t>4-Feb-2015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p>
          <w:p w:rsidR="00C644E6" w:rsidRPr="000744D7" w:rsidRDefault="00C644E6" w:rsidP="000744D7">
            <w:pPr>
              <w:jc w:val="center"/>
              <w:rPr>
                <w:rFonts w:ascii="Arial" w:hAnsi="Arial" w:cs="Arial"/>
                <w:b/>
                <w:sz w:val="16"/>
                <w:szCs w:val="16"/>
              </w:rPr>
            </w:pPr>
            <w:r w:rsidRPr="000744D7">
              <w:rPr>
                <w:rFonts w:ascii="Arial" w:hAnsi="Arial" w:cs="Arial"/>
                <w:b/>
                <w:sz w:val="16"/>
                <w:szCs w:val="16"/>
              </w:rPr>
              <w:t>07</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 xml:space="preserve">Weekly Meeting </w:t>
            </w:r>
            <w:r w:rsidRPr="00E70BAD">
              <w:rPr>
                <w:rFonts w:ascii="Arial" w:hAnsi="Arial" w:cs="Arial"/>
                <w:sz w:val="16"/>
                <w:szCs w:val="16"/>
              </w:rPr>
              <w:t>with Mira</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Mira /Interns</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rPr>
          <w:trHeight w:val="273"/>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b/>
                <w:sz w:val="16"/>
                <w:szCs w:val="16"/>
              </w:rPr>
            </w:pPr>
            <w:r>
              <w:rPr>
                <w:rFonts w:ascii="Arial" w:hAnsi="Arial" w:cs="Arial"/>
                <w:b/>
                <w:sz w:val="16"/>
                <w:szCs w:val="16"/>
              </w:rPr>
              <w:t>QS Mechanical</w:t>
            </w:r>
          </w:p>
        </w:tc>
        <w:tc>
          <w:tcPr>
            <w:tcW w:w="1440" w:type="dxa"/>
            <w:vAlign w:val="center"/>
          </w:tcPr>
          <w:p w:rsidR="00C644E6" w:rsidRPr="00E70BAD" w:rsidRDefault="00C644E6" w:rsidP="00915E72">
            <w:pPr>
              <w:jc w:val="left"/>
              <w:rPr>
                <w:rFonts w:ascii="Arial" w:hAnsi="Arial" w:cs="Arial"/>
                <w:sz w:val="16"/>
                <w:szCs w:val="16"/>
              </w:rPr>
            </w:pPr>
            <w:r>
              <w:rPr>
                <w:rFonts w:ascii="Arial" w:hAnsi="Arial" w:cs="Arial"/>
                <w:sz w:val="16"/>
                <w:szCs w:val="16"/>
              </w:rPr>
              <w:t>QSM</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w:t>
            </w:r>
          </w:p>
        </w:tc>
      </w:tr>
      <w:tr w:rsidR="00C644E6" w:rsidRPr="00E70BAD" w:rsidTr="00073ADF">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915E72" w:rsidRDefault="00C644E6" w:rsidP="00915E72">
            <w:pPr>
              <w:jc w:val="left"/>
              <w:rPr>
                <w:rFonts w:ascii="Arial" w:hAnsi="Arial" w:cs="Arial"/>
                <w:b/>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Park PM</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c>
          <w:tcPr>
            <w:tcW w:w="648" w:type="dxa"/>
            <w:vMerge w:val="restart"/>
            <w:shd w:val="clear" w:color="auto" w:fill="D9D9D9" w:themeFill="background1" w:themeFillShade="D9"/>
          </w:tcPr>
          <w:p w:rsidR="00C644E6" w:rsidRPr="00763F89" w:rsidRDefault="00C644E6" w:rsidP="005B5DA0">
            <w:pPr>
              <w:rPr>
                <w:rFonts w:ascii="Arial" w:hAnsi="Arial" w:cs="Arial"/>
                <w:b/>
                <w:sz w:val="16"/>
                <w:szCs w:val="16"/>
              </w:rPr>
            </w:pPr>
          </w:p>
          <w:p w:rsidR="00C644E6" w:rsidRPr="00763F89" w:rsidRDefault="00C644E6" w:rsidP="005B5DA0">
            <w:pPr>
              <w:rPr>
                <w:rFonts w:ascii="Arial" w:hAnsi="Arial" w:cs="Arial"/>
                <w:b/>
                <w:sz w:val="16"/>
                <w:szCs w:val="16"/>
              </w:rPr>
            </w:pPr>
          </w:p>
          <w:p w:rsidR="00C644E6" w:rsidRPr="00763F89" w:rsidRDefault="00C644E6" w:rsidP="005B5DA0">
            <w:pPr>
              <w:rPr>
                <w:rFonts w:ascii="Arial" w:hAnsi="Arial" w:cs="Arial"/>
                <w:b/>
                <w:sz w:val="16"/>
                <w:szCs w:val="16"/>
              </w:rPr>
            </w:pPr>
            <w:r w:rsidRPr="00763F89">
              <w:rPr>
                <w:rFonts w:ascii="Arial" w:hAnsi="Arial" w:cs="Arial"/>
                <w:b/>
                <w:sz w:val="16"/>
                <w:szCs w:val="16"/>
              </w:rPr>
              <w:t>5</w:t>
            </w:r>
          </w:p>
        </w:tc>
        <w:tc>
          <w:tcPr>
            <w:tcW w:w="1170" w:type="dxa"/>
            <w:shd w:val="clear" w:color="auto" w:fill="D9D9D9" w:themeFill="background1" w:themeFillShade="D9"/>
            <w:vAlign w:val="center"/>
          </w:tcPr>
          <w:p w:rsidR="00C644E6" w:rsidRDefault="00915E72" w:rsidP="00073ADF">
            <w:pPr>
              <w:jc w:val="center"/>
              <w:rPr>
                <w:rFonts w:ascii="Arial" w:hAnsi="Arial" w:cs="Arial"/>
                <w:b/>
                <w:sz w:val="14"/>
                <w:szCs w:val="14"/>
              </w:rPr>
            </w:pPr>
            <w:r>
              <w:rPr>
                <w:rFonts w:ascii="Arial" w:hAnsi="Arial" w:cs="Arial"/>
                <w:b/>
                <w:sz w:val="14"/>
                <w:szCs w:val="14"/>
              </w:rPr>
              <w:t>Sunday</w:t>
            </w:r>
          </w:p>
          <w:p w:rsidR="00915E72" w:rsidRPr="008974D2" w:rsidRDefault="00915E72" w:rsidP="00073ADF">
            <w:pPr>
              <w:jc w:val="center"/>
              <w:rPr>
                <w:rFonts w:ascii="Arial" w:hAnsi="Arial" w:cs="Arial"/>
                <w:b/>
                <w:sz w:val="14"/>
                <w:szCs w:val="14"/>
              </w:rPr>
            </w:pPr>
            <w:r>
              <w:rPr>
                <w:rFonts w:ascii="Arial" w:hAnsi="Arial" w:cs="Arial"/>
                <w:b/>
                <w:sz w:val="14"/>
                <w:szCs w:val="14"/>
              </w:rPr>
              <w:t>8-Feb-2015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10</w:t>
            </w:r>
            <w:r w:rsidR="000744D7"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Default="00C644E6" w:rsidP="00915E72">
            <w:pPr>
              <w:jc w:val="left"/>
              <w:rPr>
                <w:rFonts w:ascii="Arial" w:hAnsi="Arial" w:cs="Arial"/>
                <w:b/>
                <w:sz w:val="16"/>
                <w:szCs w:val="16"/>
              </w:rPr>
            </w:pPr>
            <w:r w:rsidRPr="00E70BAD">
              <w:rPr>
                <w:rFonts w:ascii="Arial" w:hAnsi="Arial" w:cs="Arial"/>
                <w:b/>
                <w:sz w:val="16"/>
                <w:szCs w:val="16"/>
              </w:rPr>
              <w:t>CON- E I&amp;C</w:t>
            </w:r>
          </w:p>
          <w:p w:rsidR="00C644E6" w:rsidRPr="00E70BAD" w:rsidRDefault="00C644E6" w:rsidP="00915E72">
            <w:pPr>
              <w:jc w:val="left"/>
              <w:rPr>
                <w:rFonts w:ascii="Arial" w:hAnsi="Arial" w:cs="Arial"/>
                <w:sz w:val="16"/>
                <w:szCs w:val="16"/>
              </w:rPr>
            </w:pPr>
            <w:r w:rsidRPr="00E70BAD">
              <w:rPr>
                <w:rFonts w:ascii="Arial" w:hAnsi="Arial" w:cs="Arial"/>
                <w:sz w:val="16"/>
                <w:szCs w:val="16"/>
              </w:rPr>
              <w:t>Electrical I&amp;C Brief Description : General Overview of BNPP systems contractors Shadowing on Electrical I&amp;C  day to day activities at Site</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CON- E I&amp;C</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w:t>
            </w:r>
          </w:p>
        </w:tc>
      </w:tr>
      <w:tr w:rsidR="00C644E6" w:rsidRPr="00E70BAD" w:rsidTr="00073ADF">
        <w:trPr>
          <w:trHeight w:val="371"/>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shd w:val="clear" w:color="auto" w:fill="D9D9D9" w:themeFill="background1" w:themeFillShade="D9"/>
            <w:vAlign w:val="center"/>
          </w:tcPr>
          <w:p w:rsidR="00C644E6" w:rsidRDefault="00915E72" w:rsidP="00073ADF">
            <w:pPr>
              <w:jc w:val="center"/>
              <w:rPr>
                <w:rFonts w:ascii="Arial" w:hAnsi="Arial" w:cs="Arial"/>
                <w:b/>
                <w:sz w:val="14"/>
                <w:szCs w:val="14"/>
              </w:rPr>
            </w:pPr>
            <w:r>
              <w:rPr>
                <w:rFonts w:ascii="Arial" w:hAnsi="Arial" w:cs="Arial"/>
                <w:b/>
                <w:sz w:val="14"/>
                <w:szCs w:val="14"/>
              </w:rPr>
              <w:t>Monday</w:t>
            </w:r>
          </w:p>
          <w:p w:rsidR="00915E72" w:rsidRPr="008974D2" w:rsidRDefault="00915E72" w:rsidP="00073ADF">
            <w:pPr>
              <w:jc w:val="center"/>
              <w:rPr>
                <w:rFonts w:ascii="Arial" w:hAnsi="Arial" w:cs="Arial"/>
                <w:b/>
                <w:sz w:val="14"/>
                <w:szCs w:val="14"/>
              </w:rPr>
            </w:pPr>
            <w:r>
              <w:rPr>
                <w:rFonts w:ascii="Arial" w:hAnsi="Arial" w:cs="Arial"/>
                <w:b/>
                <w:sz w:val="14"/>
                <w:szCs w:val="14"/>
              </w:rPr>
              <w:t>9-Feb-2015</w:t>
            </w:r>
          </w:p>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CON- E I&amp;C</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CON- E I&amp;C</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w:t>
            </w:r>
          </w:p>
        </w:tc>
      </w:tr>
      <w:tr w:rsidR="00C644E6" w:rsidRPr="00E70BAD" w:rsidTr="00073ADF">
        <w:trPr>
          <w:trHeight w:val="371"/>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shd w:val="clear" w:color="auto" w:fill="D9D9D9" w:themeFill="background1" w:themeFillShade="D9"/>
            <w:vAlign w:val="center"/>
          </w:tcPr>
          <w:p w:rsidR="00C644E6" w:rsidRDefault="00915E72" w:rsidP="00073ADF">
            <w:pPr>
              <w:jc w:val="center"/>
              <w:rPr>
                <w:rFonts w:ascii="Arial" w:hAnsi="Arial" w:cs="Arial"/>
                <w:b/>
                <w:sz w:val="14"/>
                <w:szCs w:val="14"/>
              </w:rPr>
            </w:pPr>
            <w:r>
              <w:rPr>
                <w:rFonts w:ascii="Arial" w:hAnsi="Arial" w:cs="Arial"/>
                <w:b/>
                <w:sz w:val="14"/>
                <w:szCs w:val="14"/>
              </w:rPr>
              <w:t>Tuesday</w:t>
            </w:r>
          </w:p>
          <w:p w:rsidR="00915E72" w:rsidRPr="008974D2" w:rsidRDefault="00915E72" w:rsidP="00073ADF">
            <w:pPr>
              <w:jc w:val="center"/>
              <w:rPr>
                <w:rFonts w:ascii="Arial" w:hAnsi="Arial" w:cs="Arial"/>
                <w:b/>
                <w:sz w:val="14"/>
                <w:szCs w:val="14"/>
              </w:rPr>
            </w:pPr>
            <w:r>
              <w:rPr>
                <w:rFonts w:ascii="Arial" w:hAnsi="Arial" w:cs="Arial"/>
                <w:b/>
                <w:sz w:val="14"/>
                <w:szCs w:val="14"/>
              </w:rPr>
              <w:t>10-Feb-2015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 xml:space="preserve">Park PM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val="restart"/>
            <w:shd w:val="clear" w:color="auto" w:fill="D9D9D9" w:themeFill="background1" w:themeFillShade="D9"/>
            <w:vAlign w:val="center"/>
          </w:tcPr>
          <w:p w:rsidR="00C644E6" w:rsidRDefault="00915E72" w:rsidP="00073ADF">
            <w:pPr>
              <w:jc w:val="center"/>
              <w:rPr>
                <w:rFonts w:ascii="Arial" w:hAnsi="Arial" w:cs="Arial"/>
                <w:b/>
                <w:sz w:val="14"/>
                <w:szCs w:val="14"/>
              </w:rPr>
            </w:pPr>
            <w:r>
              <w:rPr>
                <w:rFonts w:ascii="Arial" w:hAnsi="Arial" w:cs="Arial"/>
                <w:b/>
                <w:sz w:val="14"/>
                <w:szCs w:val="14"/>
              </w:rPr>
              <w:t>Wednesday</w:t>
            </w:r>
          </w:p>
          <w:p w:rsidR="00915E72" w:rsidRPr="008974D2" w:rsidRDefault="00915E72" w:rsidP="00073ADF">
            <w:pPr>
              <w:jc w:val="center"/>
              <w:rPr>
                <w:rFonts w:ascii="Arial" w:hAnsi="Arial" w:cs="Arial"/>
                <w:b/>
                <w:sz w:val="14"/>
                <w:szCs w:val="14"/>
              </w:rPr>
            </w:pPr>
            <w:r>
              <w:rPr>
                <w:rFonts w:ascii="Arial" w:hAnsi="Arial" w:cs="Arial"/>
                <w:b/>
                <w:sz w:val="14"/>
                <w:szCs w:val="14"/>
              </w:rPr>
              <w:t>11-Feb-2015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07</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 xml:space="preserve">Weekly Meeting </w:t>
            </w:r>
            <w:r w:rsidRPr="00E70BAD">
              <w:rPr>
                <w:rFonts w:ascii="Arial" w:hAnsi="Arial" w:cs="Arial"/>
                <w:sz w:val="16"/>
                <w:szCs w:val="16"/>
              </w:rPr>
              <w:t>with Mira</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Mira /Interns</w:t>
            </w:r>
          </w:p>
        </w:tc>
        <w:tc>
          <w:tcPr>
            <w:tcW w:w="1620" w:type="dxa"/>
            <w:vAlign w:val="center"/>
          </w:tcPr>
          <w:p w:rsidR="00C644E6" w:rsidRPr="008974D2" w:rsidRDefault="00C644E6" w:rsidP="00915E72">
            <w:pPr>
              <w:jc w:val="left"/>
              <w:rPr>
                <w:rFonts w:ascii="Arial" w:hAnsi="Arial" w:cs="Arial"/>
                <w:sz w:val="14"/>
                <w:szCs w:val="14"/>
              </w:rPr>
            </w:pPr>
          </w:p>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b/>
                <w:sz w:val="16"/>
                <w:szCs w:val="16"/>
              </w:rPr>
            </w:pPr>
            <w:r w:rsidRPr="00E70BAD">
              <w:rPr>
                <w:rFonts w:ascii="Arial" w:hAnsi="Arial" w:cs="Arial"/>
                <w:b/>
                <w:sz w:val="16"/>
                <w:szCs w:val="16"/>
              </w:rPr>
              <w:t>CON- E I&amp;C</w:t>
            </w:r>
          </w:p>
        </w:tc>
        <w:tc>
          <w:tcPr>
            <w:tcW w:w="1440" w:type="dxa"/>
            <w:vAlign w:val="center"/>
          </w:tcPr>
          <w:p w:rsidR="00C644E6" w:rsidRPr="00E70BAD" w:rsidRDefault="00C644E6" w:rsidP="008016C8">
            <w:pPr>
              <w:pStyle w:val="BalloonText"/>
              <w:jc w:val="left"/>
              <w:rPr>
                <w:rFonts w:ascii="Arial" w:hAnsi="Arial" w:cs="Arial"/>
              </w:rPr>
            </w:pPr>
            <w:r w:rsidRPr="00763F89">
              <w:rPr>
                <w:rFonts w:ascii="Arial" w:hAnsi="Arial" w:cs="Arial"/>
              </w:rPr>
              <w:t>CON- E I&amp;C</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w:t>
            </w:r>
          </w:p>
        </w:tc>
      </w:tr>
      <w:tr w:rsidR="00C644E6" w:rsidRPr="00E70BAD" w:rsidTr="00073ADF">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915E72" w:rsidRDefault="00C644E6" w:rsidP="00915E72">
            <w:pPr>
              <w:jc w:val="left"/>
              <w:rPr>
                <w:rFonts w:ascii="Arial" w:hAnsi="Arial" w:cs="Arial"/>
                <w:b/>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Park PM</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c>
          <w:tcPr>
            <w:tcW w:w="648" w:type="dxa"/>
            <w:vMerge w:val="restart"/>
            <w:shd w:val="clear" w:color="auto" w:fill="D9D9D9" w:themeFill="background1" w:themeFillShade="D9"/>
          </w:tcPr>
          <w:p w:rsidR="00C644E6" w:rsidRDefault="00C644E6" w:rsidP="005B5DA0">
            <w:pPr>
              <w:rPr>
                <w:rFonts w:ascii="Arial" w:hAnsi="Arial" w:cs="Arial"/>
                <w:b/>
                <w:sz w:val="16"/>
                <w:szCs w:val="16"/>
              </w:rPr>
            </w:pPr>
          </w:p>
          <w:p w:rsidR="00C644E6" w:rsidRDefault="00C644E6" w:rsidP="005B5DA0">
            <w:pPr>
              <w:rPr>
                <w:rFonts w:ascii="Arial" w:hAnsi="Arial" w:cs="Arial"/>
                <w:b/>
                <w:sz w:val="16"/>
                <w:szCs w:val="16"/>
              </w:rPr>
            </w:pPr>
          </w:p>
          <w:p w:rsidR="00C644E6" w:rsidRDefault="00C644E6" w:rsidP="005B5DA0">
            <w:pPr>
              <w:rPr>
                <w:rFonts w:ascii="Arial" w:hAnsi="Arial" w:cs="Arial"/>
                <w:b/>
                <w:sz w:val="16"/>
                <w:szCs w:val="16"/>
              </w:rPr>
            </w:pPr>
          </w:p>
          <w:p w:rsidR="00C644E6" w:rsidRPr="00763F89" w:rsidRDefault="00C644E6" w:rsidP="005B5DA0">
            <w:pPr>
              <w:rPr>
                <w:rFonts w:ascii="Arial" w:hAnsi="Arial" w:cs="Arial"/>
                <w:b/>
                <w:sz w:val="16"/>
                <w:szCs w:val="16"/>
              </w:rPr>
            </w:pPr>
            <w:r>
              <w:rPr>
                <w:rFonts w:ascii="Arial" w:hAnsi="Arial" w:cs="Arial"/>
                <w:b/>
                <w:sz w:val="16"/>
                <w:szCs w:val="16"/>
              </w:rPr>
              <w:t>6</w:t>
            </w:r>
          </w:p>
        </w:tc>
        <w:tc>
          <w:tcPr>
            <w:tcW w:w="1170" w:type="dxa"/>
            <w:shd w:val="clear" w:color="auto" w:fill="D9D9D9" w:themeFill="background1" w:themeFillShade="D9"/>
            <w:vAlign w:val="center"/>
          </w:tcPr>
          <w:p w:rsidR="00C644E6" w:rsidRDefault="00915E72" w:rsidP="00073ADF">
            <w:pPr>
              <w:jc w:val="center"/>
              <w:rPr>
                <w:rFonts w:ascii="Arial" w:hAnsi="Arial" w:cs="Arial"/>
                <w:b/>
                <w:sz w:val="14"/>
                <w:szCs w:val="14"/>
              </w:rPr>
            </w:pPr>
            <w:r>
              <w:rPr>
                <w:rFonts w:ascii="Arial" w:hAnsi="Arial" w:cs="Arial"/>
                <w:b/>
                <w:sz w:val="14"/>
                <w:szCs w:val="14"/>
              </w:rPr>
              <w:t>Sunday</w:t>
            </w:r>
          </w:p>
          <w:p w:rsidR="00915E72" w:rsidRPr="008974D2" w:rsidRDefault="00915E72" w:rsidP="00073ADF">
            <w:pPr>
              <w:jc w:val="center"/>
              <w:rPr>
                <w:rFonts w:ascii="Arial" w:hAnsi="Arial" w:cs="Arial"/>
                <w:b/>
                <w:sz w:val="14"/>
                <w:szCs w:val="14"/>
              </w:rPr>
            </w:pPr>
            <w:r>
              <w:rPr>
                <w:rFonts w:ascii="Arial" w:hAnsi="Arial" w:cs="Arial"/>
                <w:b/>
                <w:sz w:val="14"/>
                <w:szCs w:val="14"/>
              </w:rPr>
              <w:t>15-Feb-2015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10</w:t>
            </w:r>
            <w:r w:rsidR="000744D7"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Default="00C644E6" w:rsidP="00915E72">
            <w:pPr>
              <w:jc w:val="left"/>
              <w:rPr>
                <w:rFonts w:ascii="Arial" w:hAnsi="Arial" w:cs="Arial"/>
                <w:b/>
                <w:sz w:val="16"/>
                <w:szCs w:val="16"/>
              </w:rPr>
            </w:pPr>
            <w:r w:rsidRPr="00763F89">
              <w:rPr>
                <w:rFonts w:ascii="Arial" w:hAnsi="Arial" w:cs="Arial"/>
                <w:b/>
                <w:sz w:val="16"/>
                <w:szCs w:val="16"/>
              </w:rPr>
              <w:t>Commissioning</w:t>
            </w:r>
          </w:p>
          <w:p w:rsidR="00C644E6" w:rsidRPr="00763F89" w:rsidRDefault="00C644E6" w:rsidP="00915E72">
            <w:pPr>
              <w:jc w:val="left"/>
              <w:rPr>
                <w:rFonts w:ascii="Arial" w:hAnsi="Arial" w:cs="Arial"/>
                <w:b/>
                <w:sz w:val="16"/>
                <w:szCs w:val="16"/>
              </w:rPr>
            </w:pPr>
            <w:r w:rsidRPr="00763F89">
              <w:rPr>
                <w:rFonts w:ascii="Arial" w:hAnsi="Arial" w:cs="Arial"/>
                <w:sz w:val="16"/>
                <w:szCs w:val="16"/>
              </w:rPr>
              <w:t>Briefing and general Introduction of Commissioning</w:t>
            </w:r>
            <w:r w:rsidRPr="00763F89">
              <w:rPr>
                <w:rFonts w:ascii="Arial" w:hAnsi="Arial" w:cs="Arial"/>
                <w:b/>
                <w:sz w:val="16"/>
                <w:szCs w:val="16"/>
              </w:rPr>
              <w:t xml:space="preserve"> </w:t>
            </w:r>
          </w:p>
        </w:tc>
        <w:tc>
          <w:tcPr>
            <w:tcW w:w="1440" w:type="dxa"/>
            <w:vAlign w:val="center"/>
          </w:tcPr>
          <w:p w:rsidR="00C644E6" w:rsidRPr="00E70BAD" w:rsidRDefault="00C644E6" w:rsidP="00915E72">
            <w:pPr>
              <w:jc w:val="left"/>
              <w:rPr>
                <w:rFonts w:ascii="Arial" w:hAnsi="Arial" w:cs="Arial"/>
                <w:sz w:val="16"/>
                <w:szCs w:val="16"/>
              </w:rPr>
            </w:pPr>
            <w:r>
              <w:rPr>
                <w:rFonts w:ascii="Arial" w:hAnsi="Arial" w:cs="Arial"/>
                <w:sz w:val="16"/>
                <w:szCs w:val="16"/>
              </w:rPr>
              <w:t xml:space="preserve">Comm.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MCO4</w:t>
            </w:r>
          </w:p>
        </w:tc>
      </w:tr>
      <w:tr w:rsidR="00C644E6" w:rsidRPr="00E70BAD" w:rsidTr="00073ADF">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val="restart"/>
            <w:shd w:val="clear" w:color="auto" w:fill="D9D9D9" w:themeFill="background1" w:themeFillShade="D9"/>
            <w:vAlign w:val="center"/>
          </w:tcPr>
          <w:p w:rsidR="00C644E6" w:rsidRDefault="00915E72" w:rsidP="00073ADF">
            <w:pPr>
              <w:jc w:val="center"/>
              <w:rPr>
                <w:rFonts w:ascii="Arial" w:hAnsi="Arial" w:cs="Arial"/>
                <w:b/>
                <w:sz w:val="14"/>
                <w:szCs w:val="14"/>
              </w:rPr>
            </w:pPr>
            <w:r>
              <w:rPr>
                <w:rFonts w:ascii="Arial" w:hAnsi="Arial" w:cs="Arial"/>
                <w:b/>
                <w:sz w:val="14"/>
                <w:szCs w:val="14"/>
              </w:rPr>
              <w:t>Monday</w:t>
            </w:r>
          </w:p>
          <w:p w:rsidR="00915E72" w:rsidRPr="008974D2" w:rsidRDefault="00915E72" w:rsidP="00073ADF">
            <w:pPr>
              <w:jc w:val="center"/>
              <w:rPr>
                <w:rFonts w:ascii="Arial" w:hAnsi="Arial" w:cs="Arial"/>
                <w:b/>
                <w:sz w:val="14"/>
                <w:szCs w:val="14"/>
              </w:rPr>
            </w:pPr>
            <w:r>
              <w:rPr>
                <w:rFonts w:ascii="Arial" w:hAnsi="Arial" w:cs="Arial"/>
                <w:b/>
                <w:sz w:val="14"/>
                <w:szCs w:val="14"/>
              </w:rPr>
              <w:t>16-Feb-2015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07</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915E72" w:rsidRDefault="00C644E6" w:rsidP="00915E72">
            <w:pPr>
              <w:jc w:val="left"/>
              <w:rPr>
                <w:rFonts w:ascii="Arial" w:hAnsi="Arial" w:cs="Arial"/>
                <w:b/>
                <w:sz w:val="16"/>
                <w:szCs w:val="16"/>
              </w:rPr>
            </w:pPr>
            <w:r w:rsidRPr="00763F89">
              <w:rPr>
                <w:rFonts w:ascii="Arial" w:hAnsi="Arial" w:cs="Arial"/>
                <w:b/>
                <w:sz w:val="16"/>
                <w:szCs w:val="16"/>
              </w:rPr>
              <w:t>Commissioning</w:t>
            </w:r>
          </w:p>
        </w:tc>
        <w:tc>
          <w:tcPr>
            <w:tcW w:w="1440" w:type="dxa"/>
            <w:vAlign w:val="center"/>
          </w:tcPr>
          <w:p w:rsidR="00C644E6" w:rsidRPr="00E70BAD" w:rsidRDefault="00C644E6" w:rsidP="00915E72">
            <w:pPr>
              <w:jc w:val="left"/>
              <w:rPr>
                <w:rFonts w:ascii="Arial" w:hAnsi="Arial" w:cs="Arial"/>
                <w:sz w:val="16"/>
                <w:szCs w:val="16"/>
              </w:rPr>
            </w:pPr>
            <w:r>
              <w:rPr>
                <w:rFonts w:ascii="Arial" w:hAnsi="Arial" w:cs="Arial"/>
                <w:sz w:val="16"/>
                <w:szCs w:val="16"/>
              </w:rPr>
              <w:t xml:space="preserve">Comm.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MCO4</w:t>
            </w:r>
          </w:p>
        </w:tc>
      </w:tr>
      <w:tr w:rsidR="00C644E6" w:rsidRPr="00E70BAD" w:rsidTr="00073ADF">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915E72" w:rsidRDefault="00C644E6" w:rsidP="00915E72">
            <w:pPr>
              <w:jc w:val="left"/>
              <w:rPr>
                <w:rFonts w:ascii="Arial" w:hAnsi="Arial" w:cs="Arial"/>
                <w:b/>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Park PM</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rPr>
          <w:trHeight w:val="404"/>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val="restart"/>
            <w:shd w:val="clear" w:color="auto" w:fill="D9D9D9" w:themeFill="background1" w:themeFillShade="D9"/>
            <w:vAlign w:val="center"/>
          </w:tcPr>
          <w:p w:rsidR="00C644E6" w:rsidRDefault="00915E72" w:rsidP="00073ADF">
            <w:pPr>
              <w:jc w:val="center"/>
              <w:rPr>
                <w:rFonts w:ascii="Arial" w:hAnsi="Arial" w:cs="Arial"/>
                <w:b/>
                <w:sz w:val="14"/>
                <w:szCs w:val="14"/>
              </w:rPr>
            </w:pPr>
            <w:r>
              <w:rPr>
                <w:rFonts w:ascii="Arial" w:hAnsi="Arial" w:cs="Arial"/>
                <w:b/>
                <w:sz w:val="14"/>
                <w:szCs w:val="14"/>
              </w:rPr>
              <w:t>Tuesday</w:t>
            </w:r>
          </w:p>
          <w:p w:rsidR="00915E72" w:rsidRPr="008974D2" w:rsidRDefault="00915E72" w:rsidP="00073ADF">
            <w:pPr>
              <w:jc w:val="center"/>
              <w:rPr>
                <w:rFonts w:ascii="Arial" w:hAnsi="Arial" w:cs="Arial"/>
                <w:b/>
                <w:sz w:val="14"/>
                <w:szCs w:val="14"/>
              </w:rPr>
            </w:pPr>
            <w:r>
              <w:rPr>
                <w:rFonts w:ascii="Arial" w:hAnsi="Arial" w:cs="Arial"/>
                <w:b/>
                <w:sz w:val="14"/>
                <w:szCs w:val="14"/>
              </w:rPr>
              <w:t>17-Feb-2015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07</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763F89" w:rsidRDefault="00C644E6" w:rsidP="00915E72">
            <w:pPr>
              <w:jc w:val="left"/>
              <w:rPr>
                <w:rFonts w:ascii="Arial" w:hAnsi="Arial" w:cs="Arial"/>
                <w:b/>
                <w:sz w:val="16"/>
                <w:szCs w:val="16"/>
              </w:rPr>
            </w:pPr>
            <w:r w:rsidRPr="00763F89">
              <w:rPr>
                <w:rFonts w:ascii="Arial" w:hAnsi="Arial" w:cs="Arial"/>
                <w:b/>
                <w:sz w:val="16"/>
                <w:szCs w:val="16"/>
              </w:rPr>
              <w:t>Project Management</w:t>
            </w:r>
          </w:p>
        </w:tc>
        <w:tc>
          <w:tcPr>
            <w:tcW w:w="1440" w:type="dxa"/>
            <w:vAlign w:val="center"/>
          </w:tcPr>
          <w:p w:rsidR="00C644E6" w:rsidRPr="00E70BAD" w:rsidRDefault="00915E72" w:rsidP="00915E72">
            <w:pPr>
              <w:jc w:val="left"/>
              <w:rPr>
                <w:rFonts w:ascii="Arial" w:hAnsi="Arial" w:cs="Arial"/>
                <w:sz w:val="16"/>
                <w:szCs w:val="16"/>
              </w:rPr>
            </w:pPr>
            <w:r>
              <w:rPr>
                <w:rFonts w:ascii="Arial" w:hAnsi="Arial" w:cs="Arial"/>
                <w:sz w:val="16"/>
                <w:szCs w:val="16"/>
              </w:rPr>
              <w:t xml:space="preserve">PM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3</w:t>
            </w:r>
            <w:r w:rsidRPr="008974D2">
              <w:rPr>
                <w:rFonts w:ascii="Arial" w:hAnsi="Arial" w:cs="Arial"/>
                <w:sz w:val="14"/>
                <w:szCs w:val="14"/>
                <w:vertAlign w:val="superscript"/>
              </w:rPr>
              <w:t>rd</w:t>
            </w:r>
          </w:p>
        </w:tc>
      </w:tr>
      <w:tr w:rsidR="00C644E6" w:rsidRPr="00E70BAD" w:rsidTr="00073ADF">
        <w:trPr>
          <w:trHeight w:val="284"/>
        </w:trPr>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 xml:space="preserve">Park PM </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val="restart"/>
            <w:shd w:val="clear" w:color="auto" w:fill="D9D9D9" w:themeFill="background1" w:themeFillShade="D9"/>
            <w:vAlign w:val="center"/>
          </w:tcPr>
          <w:p w:rsidR="00C644E6" w:rsidRDefault="00915E72" w:rsidP="00073ADF">
            <w:pPr>
              <w:jc w:val="center"/>
              <w:rPr>
                <w:rFonts w:ascii="Arial" w:hAnsi="Arial" w:cs="Arial"/>
                <w:b/>
                <w:sz w:val="14"/>
                <w:szCs w:val="14"/>
              </w:rPr>
            </w:pPr>
            <w:r>
              <w:rPr>
                <w:rFonts w:ascii="Arial" w:hAnsi="Arial" w:cs="Arial"/>
                <w:b/>
                <w:sz w:val="14"/>
                <w:szCs w:val="14"/>
              </w:rPr>
              <w:t>Wednesday</w:t>
            </w:r>
          </w:p>
          <w:p w:rsidR="00915E72" w:rsidRPr="008974D2" w:rsidRDefault="00915E72" w:rsidP="00073ADF">
            <w:pPr>
              <w:jc w:val="center"/>
              <w:rPr>
                <w:rFonts w:ascii="Arial" w:hAnsi="Arial" w:cs="Arial"/>
                <w:b/>
                <w:sz w:val="14"/>
                <w:szCs w:val="14"/>
              </w:rPr>
            </w:pPr>
            <w:r>
              <w:rPr>
                <w:rFonts w:ascii="Arial" w:hAnsi="Arial" w:cs="Arial"/>
                <w:b/>
                <w:sz w:val="14"/>
                <w:szCs w:val="14"/>
              </w:rPr>
              <w:t>18-Feb-2015</w:t>
            </w: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07</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p>
        </w:tc>
        <w:tc>
          <w:tcPr>
            <w:tcW w:w="3510" w:type="dxa"/>
            <w:vAlign w:val="center"/>
          </w:tcPr>
          <w:p w:rsidR="00C644E6" w:rsidRPr="00E70BAD" w:rsidRDefault="00C644E6" w:rsidP="00915E72">
            <w:pPr>
              <w:jc w:val="left"/>
              <w:rPr>
                <w:rFonts w:ascii="Arial" w:hAnsi="Arial" w:cs="Arial"/>
                <w:sz w:val="16"/>
                <w:szCs w:val="16"/>
              </w:rPr>
            </w:pPr>
            <w:r w:rsidRPr="00E70BAD">
              <w:rPr>
                <w:rFonts w:ascii="Arial" w:hAnsi="Arial" w:cs="Arial"/>
                <w:b/>
                <w:sz w:val="16"/>
                <w:szCs w:val="16"/>
              </w:rPr>
              <w:t xml:space="preserve">Weekly Meeting </w:t>
            </w:r>
            <w:r w:rsidRPr="00E70BAD">
              <w:rPr>
                <w:rFonts w:ascii="Arial" w:hAnsi="Arial" w:cs="Arial"/>
                <w:sz w:val="16"/>
                <w:szCs w:val="16"/>
              </w:rPr>
              <w:t>with Mira</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Mira /Interns</w:t>
            </w:r>
          </w:p>
        </w:tc>
        <w:tc>
          <w:tcPr>
            <w:tcW w:w="1620" w:type="dxa"/>
            <w:vAlign w:val="center"/>
          </w:tcPr>
          <w:p w:rsidR="00C644E6" w:rsidRPr="008974D2" w:rsidRDefault="00C644E6" w:rsidP="00915E72">
            <w:pPr>
              <w:jc w:val="left"/>
              <w:rPr>
                <w:rFonts w:ascii="Arial" w:hAnsi="Arial" w:cs="Arial"/>
                <w:sz w:val="14"/>
                <w:szCs w:val="14"/>
              </w:rPr>
            </w:pPr>
          </w:p>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C644E6" w:rsidRPr="00E70BAD" w:rsidTr="00073ADF">
        <w:tc>
          <w:tcPr>
            <w:tcW w:w="648" w:type="dxa"/>
            <w:vMerge/>
            <w:shd w:val="clear" w:color="auto" w:fill="D9D9D9" w:themeFill="background1" w:themeFillShade="D9"/>
          </w:tcPr>
          <w:p w:rsidR="00C644E6" w:rsidRPr="00763F89" w:rsidRDefault="00C644E6" w:rsidP="005B5DA0">
            <w:pPr>
              <w:rPr>
                <w:rFonts w:ascii="Arial" w:hAnsi="Arial" w:cs="Arial"/>
                <w:b/>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08</w:t>
            </w:r>
            <w:r w:rsidR="000744D7" w:rsidRPr="000744D7">
              <w:rPr>
                <w:rFonts w:ascii="Arial" w:hAnsi="Arial" w:cs="Arial"/>
                <w:b/>
                <w:sz w:val="16"/>
                <w:szCs w:val="16"/>
              </w:rPr>
              <w:t>:</w:t>
            </w:r>
            <w:r w:rsidRPr="000744D7">
              <w:rPr>
                <w:rFonts w:ascii="Arial" w:hAnsi="Arial" w:cs="Arial"/>
                <w:b/>
                <w:sz w:val="16"/>
                <w:szCs w:val="16"/>
              </w:rPr>
              <w:t>00</w:t>
            </w:r>
            <w:r w:rsidR="005B5DA0" w:rsidRPr="000744D7">
              <w:rPr>
                <w:rFonts w:ascii="Arial" w:hAnsi="Arial" w:cs="Arial"/>
                <w:b/>
                <w:sz w:val="16"/>
                <w:szCs w:val="16"/>
              </w:rPr>
              <w:t>-</w:t>
            </w: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E70BAD" w:rsidRDefault="00C644E6" w:rsidP="00915E72">
            <w:pPr>
              <w:jc w:val="left"/>
              <w:rPr>
                <w:rFonts w:ascii="Arial" w:hAnsi="Arial" w:cs="Arial"/>
                <w:b/>
                <w:sz w:val="16"/>
                <w:szCs w:val="16"/>
              </w:rPr>
            </w:pPr>
            <w:r w:rsidRPr="00763F89">
              <w:rPr>
                <w:rFonts w:ascii="Arial" w:hAnsi="Arial" w:cs="Arial"/>
                <w:b/>
                <w:sz w:val="16"/>
                <w:szCs w:val="16"/>
              </w:rPr>
              <w:t>Project Management</w:t>
            </w:r>
            <w:r w:rsidRPr="00E70BAD">
              <w:rPr>
                <w:rFonts w:ascii="Arial" w:hAnsi="Arial" w:cs="Arial"/>
                <w:b/>
                <w:sz w:val="16"/>
                <w:szCs w:val="16"/>
              </w:rPr>
              <w:t xml:space="preserve"> </w:t>
            </w:r>
          </w:p>
        </w:tc>
        <w:tc>
          <w:tcPr>
            <w:tcW w:w="1440" w:type="dxa"/>
            <w:vAlign w:val="center"/>
          </w:tcPr>
          <w:p w:rsidR="00C644E6" w:rsidRPr="00E70BAD" w:rsidRDefault="00C644E6" w:rsidP="008016C8">
            <w:pPr>
              <w:pStyle w:val="BalloonText"/>
              <w:jc w:val="left"/>
              <w:rPr>
                <w:rFonts w:ascii="Arial" w:hAnsi="Arial" w:cs="Arial"/>
              </w:rPr>
            </w:pPr>
            <w:r w:rsidRPr="00763F89">
              <w:rPr>
                <w:rFonts w:ascii="Arial" w:hAnsi="Arial" w:cs="Arial"/>
              </w:rPr>
              <w:t>CON- E I&amp;C</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MCO1</w:t>
            </w:r>
          </w:p>
        </w:tc>
      </w:tr>
      <w:tr w:rsidR="00C644E6" w:rsidRPr="00E70BAD" w:rsidTr="00073ADF">
        <w:tc>
          <w:tcPr>
            <w:tcW w:w="648" w:type="dxa"/>
            <w:vMerge/>
            <w:shd w:val="clear" w:color="auto" w:fill="D9D9D9" w:themeFill="background1" w:themeFillShade="D9"/>
          </w:tcPr>
          <w:p w:rsidR="00C644E6" w:rsidRPr="00E70BAD" w:rsidRDefault="00C644E6" w:rsidP="005B5DA0">
            <w:pPr>
              <w:rPr>
                <w:rFonts w:ascii="Arial" w:hAnsi="Arial" w:cs="Arial"/>
                <w:sz w:val="16"/>
                <w:szCs w:val="16"/>
              </w:rPr>
            </w:pPr>
          </w:p>
        </w:tc>
        <w:tc>
          <w:tcPr>
            <w:tcW w:w="1170" w:type="dxa"/>
            <w:vMerge/>
            <w:shd w:val="clear" w:color="auto" w:fill="D9D9D9" w:themeFill="background1" w:themeFillShade="D9"/>
            <w:vAlign w:val="center"/>
          </w:tcPr>
          <w:p w:rsidR="00C644E6" w:rsidRPr="008974D2" w:rsidRDefault="00C644E6" w:rsidP="00073ADF">
            <w:pPr>
              <w:jc w:val="center"/>
              <w:rPr>
                <w:rFonts w:ascii="Arial" w:hAnsi="Arial" w:cs="Arial"/>
                <w:b/>
                <w:sz w:val="14"/>
                <w:szCs w:val="14"/>
              </w:rPr>
            </w:pPr>
          </w:p>
        </w:tc>
        <w:tc>
          <w:tcPr>
            <w:tcW w:w="1170" w:type="dxa"/>
            <w:shd w:val="clear" w:color="auto" w:fill="D9D9D9" w:themeFill="background1" w:themeFillShade="D9"/>
            <w:vAlign w:val="center"/>
          </w:tcPr>
          <w:p w:rsidR="00C644E6" w:rsidRPr="000744D7" w:rsidRDefault="00C644E6" w:rsidP="000744D7">
            <w:pPr>
              <w:jc w:val="center"/>
              <w:rPr>
                <w:rFonts w:ascii="Arial" w:hAnsi="Arial" w:cs="Arial"/>
                <w:b/>
                <w:sz w:val="16"/>
                <w:szCs w:val="16"/>
              </w:rPr>
            </w:pPr>
            <w:r w:rsidRPr="000744D7">
              <w:rPr>
                <w:rFonts w:ascii="Arial" w:hAnsi="Arial" w:cs="Arial"/>
                <w:b/>
                <w:sz w:val="16"/>
                <w:szCs w:val="16"/>
              </w:rPr>
              <w:t>16</w:t>
            </w:r>
            <w:r w:rsidR="000744D7" w:rsidRPr="000744D7">
              <w:rPr>
                <w:rFonts w:ascii="Arial" w:hAnsi="Arial" w:cs="Arial"/>
                <w:b/>
                <w:sz w:val="16"/>
                <w:szCs w:val="16"/>
              </w:rPr>
              <w:t>:</w:t>
            </w:r>
            <w:r w:rsidRPr="000744D7">
              <w:rPr>
                <w:rFonts w:ascii="Arial" w:hAnsi="Arial" w:cs="Arial"/>
                <w:b/>
                <w:sz w:val="16"/>
                <w:szCs w:val="16"/>
              </w:rPr>
              <w:t>30</w:t>
            </w:r>
            <w:r w:rsidR="005B5DA0" w:rsidRPr="000744D7">
              <w:rPr>
                <w:rFonts w:ascii="Arial" w:hAnsi="Arial" w:cs="Arial"/>
                <w:b/>
                <w:sz w:val="16"/>
                <w:szCs w:val="16"/>
              </w:rPr>
              <w:t>-</w:t>
            </w:r>
            <w:r w:rsidRPr="000744D7">
              <w:rPr>
                <w:rFonts w:ascii="Arial" w:hAnsi="Arial" w:cs="Arial"/>
                <w:b/>
                <w:sz w:val="16"/>
                <w:szCs w:val="16"/>
              </w:rPr>
              <w:t>17</w:t>
            </w:r>
            <w:r w:rsidR="000744D7" w:rsidRPr="000744D7">
              <w:rPr>
                <w:rFonts w:ascii="Arial" w:hAnsi="Arial" w:cs="Arial"/>
                <w:b/>
                <w:sz w:val="16"/>
                <w:szCs w:val="16"/>
              </w:rPr>
              <w:t>:</w:t>
            </w:r>
            <w:r w:rsidRPr="000744D7">
              <w:rPr>
                <w:rFonts w:ascii="Arial" w:hAnsi="Arial" w:cs="Arial"/>
                <w:b/>
                <w:sz w:val="16"/>
                <w:szCs w:val="16"/>
              </w:rPr>
              <w:t>30</w:t>
            </w:r>
          </w:p>
        </w:tc>
        <w:tc>
          <w:tcPr>
            <w:tcW w:w="3510" w:type="dxa"/>
            <w:vAlign w:val="center"/>
          </w:tcPr>
          <w:p w:rsidR="00C644E6" w:rsidRPr="00915E72" w:rsidRDefault="00C644E6" w:rsidP="00915E72">
            <w:pPr>
              <w:jc w:val="left"/>
              <w:rPr>
                <w:rFonts w:ascii="Arial" w:hAnsi="Arial" w:cs="Arial"/>
                <w:b/>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C644E6" w:rsidRPr="00E70BAD" w:rsidRDefault="00C644E6" w:rsidP="00915E72">
            <w:pPr>
              <w:jc w:val="left"/>
              <w:rPr>
                <w:rFonts w:ascii="Arial" w:hAnsi="Arial" w:cs="Arial"/>
                <w:sz w:val="16"/>
                <w:szCs w:val="16"/>
              </w:rPr>
            </w:pPr>
            <w:r w:rsidRPr="00E70BAD">
              <w:rPr>
                <w:rFonts w:ascii="Arial" w:hAnsi="Arial" w:cs="Arial"/>
                <w:sz w:val="16"/>
                <w:szCs w:val="16"/>
              </w:rPr>
              <w:t>Park PM</w:t>
            </w:r>
          </w:p>
        </w:tc>
        <w:tc>
          <w:tcPr>
            <w:tcW w:w="1620" w:type="dxa"/>
            <w:vAlign w:val="center"/>
          </w:tcPr>
          <w:p w:rsidR="00C644E6" w:rsidRPr="008974D2" w:rsidRDefault="00C644E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0D1086" w:rsidRPr="00E70BAD" w:rsidTr="00073ADF">
        <w:tc>
          <w:tcPr>
            <w:tcW w:w="648" w:type="dxa"/>
            <w:vMerge w:val="restart"/>
            <w:shd w:val="clear" w:color="auto" w:fill="D9D9D9" w:themeFill="background1" w:themeFillShade="D9"/>
          </w:tcPr>
          <w:p w:rsidR="000D1086" w:rsidRPr="00767898" w:rsidRDefault="000D1086" w:rsidP="005B5DA0">
            <w:pPr>
              <w:rPr>
                <w:rFonts w:ascii="Arial" w:hAnsi="Arial" w:cs="Arial"/>
                <w:b/>
                <w:sz w:val="16"/>
                <w:szCs w:val="16"/>
              </w:rPr>
            </w:pPr>
          </w:p>
          <w:p w:rsidR="000D1086" w:rsidRPr="00E70BAD" w:rsidRDefault="000D1086" w:rsidP="005B5DA0">
            <w:pPr>
              <w:rPr>
                <w:rFonts w:ascii="Arial" w:hAnsi="Arial" w:cs="Arial"/>
                <w:sz w:val="16"/>
                <w:szCs w:val="16"/>
              </w:rPr>
            </w:pPr>
            <w:r w:rsidRPr="00767898">
              <w:rPr>
                <w:rFonts w:ascii="Arial" w:hAnsi="Arial" w:cs="Arial"/>
                <w:b/>
                <w:sz w:val="16"/>
                <w:szCs w:val="16"/>
              </w:rPr>
              <w:t>7</w:t>
            </w:r>
          </w:p>
        </w:tc>
        <w:tc>
          <w:tcPr>
            <w:tcW w:w="1170" w:type="dxa"/>
            <w:shd w:val="clear" w:color="auto" w:fill="D9D9D9" w:themeFill="background1" w:themeFillShade="D9"/>
            <w:vAlign w:val="center"/>
          </w:tcPr>
          <w:p w:rsidR="000D1086" w:rsidRDefault="000D1086" w:rsidP="00073ADF">
            <w:pPr>
              <w:pStyle w:val="BalloonText"/>
              <w:jc w:val="center"/>
              <w:rPr>
                <w:rFonts w:ascii="Arial" w:hAnsi="Arial" w:cs="Arial"/>
                <w:b/>
                <w:sz w:val="14"/>
                <w:szCs w:val="14"/>
              </w:rPr>
            </w:pPr>
            <w:r>
              <w:rPr>
                <w:rFonts w:ascii="Arial" w:hAnsi="Arial" w:cs="Arial"/>
                <w:b/>
                <w:sz w:val="14"/>
                <w:szCs w:val="14"/>
              </w:rPr>
              <w:t>Sunday</w:t>
            </w:r>
          </w:p>
          <w:p w:rsidR="000D1086" w:rsidRPr="008974D2" w:rsidRDefault="000D1086" w:rsidP="00073ADF">
            <w:pPr>
              <w:pStyle w:val="BalloonText"/>
              <w:jc w:val="center"/>
              <w:rPr>
                <w:rFonts w:ascii="Arial" w:hAnsi="Arial" w:cs="Arial"/>
                <w:b/>
                <w:sz w:val="14"/>
                <w:szCs w:val="14"/>
              </w:rPr>
            </w:pPr>
            <w:r>
              <w:rPr>
                <w:rFonts w:ascii="Arial" w:hAnsi="Arial" w:cs="Arial"/>
                <w:b/>
                <w:sz w:val="14"/>
                <w:szCs w:val="14"/>
              </w:rPr>
              <w:t>22-Feb-2015</w:t>
            </w:r>
          </w:p>
        </w:tc>
        <w:tc>
          <w:tcPr>
            <w:tcW w:w="1170" w:type="dxa"/>
            <w:shd w:val="clear" w:color="auto" w:fill="D9D9D9" w:themeFill="background1" w:themeFillShade="D9"/>
            <w:vAlign w:val="center"/>
          </w:tcPr>
          <w:p w:rsidR="000D1086" w:rsidRPr="000744D7" w:rsidRDefault="000D1086" w:rsidP="000744D7">
            <w:pPr>
              <w:jc w:val="center"/>
              <w:rPr>
                <w:rFonts w:ascii="Arial" w:hAnsi="Arial" w:cs="Arial"/>
                <w:b/>
                <w:sz w:val="16"/>
                <w:szCs w:val="16"/>
              </w:rPr>
            </w:pPr>
            <w:r w:rsidRPr="000744D7">
              <w:rPr>
                <w:rFonts w:ascii="Arial" w:hAnsi="Arial" w:cs="Arial"/>
                <w:b/>
                <w:sz w:val="16"/>
                <w:szCs w:val="16"/>
              </w:rPr>
              <w:t>10:00-17:30</w:t>
            </w:r>
          </w:p>
        </w:tc>
        <w:tc>
          <w:tcPr>
            <w:tcW w:w="3510" w:type="dxa"/>
            <w:vAlign w:val="center"/>
          </w:tcPr>
          <w:p w:rsidR="000D1086" w:rsidRDefault="000D1086" w:rsidP="00915E72">
            <w:pPr>
              <w:jc w:val="left"/>
              <w:rPr>
                <w:rFonts w:ascii="Arial" w:hAnsi="Arial" w:cs="Arial"/>
                <w:b/>
                <w:sz w:val="16"/>
                <w:szCs w:val="16"/>
              </w:rPr>
            </w:pPr>
            <w:r w:rsidRPr="00767898">
              <w:rPr>
                <w:rFonts w:ascii="Arial" w:hAnsi="Arial" w:cs="Arial"/>
                <w:b/>
                <w:sz w:val="16"/>
                <w:szCs w:val="16"/>
              </w:rPr>
              <w:t>Operations</w:t>
            </w:r>
          </w:p>
          <w:p w:rsidR="000D1086" w:rsidRPr="00767898" w:rsidRDefault="000D1086" w:rsidP="00915E72">
            <w:pPr>
              <w:jc w:val="left"/>
              <w:rPr>
                <w:rFonts w:ascii="Arial" w:hAnsi="Arial" w:cs="Arial"/>
                <w:sz w:val="16"/>
                <w:szCs w:val="16"/>
              </w:rPr>
            </w:pPr>
            <w:r w:rsidRPr="00767898">
              <w:rPr>
                <w:rFonts w:ascii="Arial" w:hAnsi="Arial" w:cs="Arial"/>
                <w:sz w:val="16"/>
                <w:szCs w:val="16"/>
              </w:rPr>
              <w:t>Briefing and general overview</w:t>
            </w:r>
            <w:r>
              <w:rPr>
                <w:rFonts w:ascii="Arial" w:hAnsi="Arial" w:cs="Arial"/>
                <w:sz w:val="16"/>
                <w:szCs w:val="16"/>
              </w:rPr>
              <w:t xml:space="preserve"> of</w:t>
            </w:r>
            <w:r w:rsidRPr="00767898">
              <w:rPr>
                <w:rFonts w:ascii="Arial" w:hAnsi="Arial" w:cs="Arial"/>
                <w:sz w:val="16"/>
                <w:szCs w:val="16"/>
              </w:rPr>
              <w:t xml:space="preserve"> Operation Readiness</w:t>
            </w:r>
          </w:p>
        </w:tc>
        <w:tc>
          <w:tcPr>
            <w:tcW w:w="1440" w:type="dxa"/>
            <w:vAlign w:val="center"/>
          </w:tcPr>
          <w:p w:rsidR="000D1086" w:rsidRPr="00E70BAD" w:rsidRDefault="000D1086" w:rsidP="00915E72">
            <w:pPr>
              <w:jc w:val="left"/>
              <w:rPr>
                <w:rFonts w:ascii="Arial" w:hAnsi="Arial" w:cs="Arial"/>
                <w:sz w:val="16"/>
                <w:szCs w:val="16"/>
              </w:rPr>
            </w:pPr>
            <w:r>
              <w:rPr>
                <w:rFonts w:ascii="Arial" w:hAnsi="Arial" w:cs="Arial"/>
                <w:sz w:val="16"/>
                <w:szCs w:val="16"/>
              </w:rPr>
              <w:t xml:space="preserve">Operations </w:t>
            </w:r>
          </w:p>
        </w:tc>
        <w:tc>
          <w:tcPr>
            <w:tcW w:w="1620" w:type="dxa"/>
            <w:vAlign w:val="center"/>
          </w:tcPr>
          <w:p w:rsidR="000D1086" w:rsidRPr="008974D2" w:rsidRDefault="000D1086" w:rsidP="00915E72">
            <w:pPr>
              <w:jc w:val="left"/>
              <w:rPr>
                <w:rFonts w:ascii="Arial" w:hAnsi="Arial" w:cs="Arial"/>
                <w:sz w:val="14"/>
                <w:szCs w:val="14"/>
              </w:rPr>
            </w:pPr>
            <w:r w:rsidRPr="008974D2">
              <w:rPr>
                <w:rFonts w:ascii="Arial" w:hAnsi="Arial" w:cs="Arial"/>
                <w:sz w:val="14"/>
                <w:szCs w:val="14"/>
              </w:rPr>
              <w:t xml:space="preserve">STC </w:t>
            </w:r>
            <w:proofErr w:type="spellStart"/>
            <w:r w:rsidRPr="008974D2">
              <w:rPr>
                <w:rFonts w:ascii="Arial" w:hAnsi="Arial" w:cs="Arial"/>
                <w:sz w:val="14"/>
                <w:szCs w:val="14"/>
              </w:rPr>
              <w:t>Bldg</w:t>
            </w:r>
            <w:proofErr w:type="spellEnd"/>
          </w:p>
        </w:tc>
      </w:tr>
      <w:tr w:rsidR="000D1086" w:rsidRPr="00E70BAD" w:rsidTr="00073ADF">
        <w:tc>
          <w:tcPr>
            <w:tcW w:w="648" w:type="dxa"/>
            <w:vMerge/>
            <w:shd w:val="clear" w:color="auto" w:fill="D9D9D9" w:themeFill="background1" w:themeFillShade="D9"/>
          </w:tcPr>
          <w:p w:rsidR="000D1086" w:rsidRPr="00E70BAD" w:rsidRDefault="000D1086" w:rsidP="005B5DA0">
            <w:pPr>
              <w:rPr>
                <w:rFonts w:ascii="Arial" w:hAnsi="Arial" w:cs="Arial"/>
                <w:sz w:val="16"/>
                <w:szCs w:val="16"/>
              </w:rPr>
            </w:pPr>
          </w:p>
        </w:tc>
        <w:tc>
          <w:tcPr>
            <w:tcW w:w="1170" w:type="dxa"/>
            <w:vMerge w:val="restart"/>
            <w:shd w:val="clear" w:color="auto" w:fill="D9D9D9" w:themeFill="background1" w:themeFillShade="D9"/>
            <w:vAlign w:val="center"/>
          </w:tcPr>
          <w:p w:rsidR="000D1086" w:rsidRDefault="000D1086" w:rsidP="00073ADF">
            <w:pPr>
              <w:jc w:val="center"/>
              <w:rPr>
                <w:rFonts w:ascii="Arial" w:hAnsi="Arial" w:cs="Arial"/>
                <w:b/>
                <w:sz w:val="14"/>
                <w:szCs w:val="14"/>
              </w:rPr>
            </w:pPr>
            <w:r>
              <w:rPr>
                <w:rFonts w:ascii="Arial" w:hAnsi="Arial" w:cs="Arial"/>
                <w:b/>
                <w:sz w:val="14"/>
                <w:szCs w:val="14"/>
              </w:rPr>
              <w:t>Monday</w:t>
            </w:r>
          </w:p>
          <w:p w:rsidR="000D1086" w:rsidRPr="008974D2" w:rsidRDefault="000D1086" w:rsidP="00073ADF">
            <w:pPr>
              <w:jc w:val="center"/>
              <w:rPr>
                <w:rFonts w:ascii="Arial" w:hAnsi="Arial" w:cs="Arial"/>
                <w:b/>
                <w:sz w:val="14"/>
                <w:szCs w:val="14"/>
              </w:rPr>
            </w:pPr>
            <w:r>
              <w:rPr>
                <w:rFonts w:ascii="Arial" w:hAnsi="Arial" w:cs="Arial"/>
                <w:b/>
                <w:sz w:val="14"/>
                <w:szCs w:val="14"/>
              </w:rPr>
              <w:t>23-Feb-2015</w:t>
            </w:r>
          </w:p>
        </w:tc>
        <w:tc>
          <w:tcPr>
            <w:tcW w:w="1170" w:type="dxa"/>
            <w:shd w:val="clear" w:color="auto" w:fill="D9D9D9" w:themeFill="background1" w:themeFillShade="D9"/>
            <w:vAlign w:val="center"/>
          </w:tcPr>
          <w:p w:rsidR="000D1086" w:rsidRPr="000744D7" w:rsidRDefault="000D1086" w:rsidP="000744D7">
            <w:pPr>
              <w:jc w:val="center"/>
              <w:rPr>
                <w:rFonts w:ascii="Arial" w:hAnsi="Arial" w:cs="Arial"/>
                <w:b/>
                <w:sz w:val="16"/>
                <w:szCs w:val="16"/>
              </w:rPr>
            </w:pPr>
            <w:r w:rsidRPr="000744D7">
              <w:rPr>
                <w:rFonts w:ascii="Arial" w:hAnsi="Arial" w:cs="Arial"/>
                <w:b/>
                <w:sz w:val="16"/>
                <w:szCs w:val="16"/>
              </w:rPr>
              <w:t>07:30-16:30</w:t>
            </w:r>
          </w:p>
        </w:tc>
        <w:tc>
          <w:tcPr>
            <w:tcW w:w="3510" w:type="dxa"/>
            <w:vAlign w:val="center"/>
          </w:tcPr>
          <w:p w:rsidR="000D1086" w:rsidRPr="00915E72" w:rsidRDefault="000D1086" w:rsidP="00915E72">
            <w:pPr>
              <w:jc w:val="left"/>
              <w:rPr>
                <w:rFonts w:ascii="Arial" w:hAnsi="Arial" w:cs="Arial"/>
                <w:b/>
                <w:sz w:val="16"/>
                <w:szCs w:val="16"/>
              </w:rPr>
            </w:pPr>
            <w:r w:rsidRPr="00767898">
              <w:rPr>
                <w:rFonts w:ascii="Arial" w:hAnsi="Arial" w:cs="Arial"/>
                <w:b/>
                <w:sz w:val="16"/>
                <w:szCs w:val="16"/>
              </w:rPr>
              <w:t>Operations</w:t>
            </w:r>
          </w:p>
        </w:tc>
        <w:tc>
          <w:tcPr>
            <w:tcW w:w="1440" w:type="dxa"/>
            <w:vAlign w:val="center"/>
          </w:tcPr>
          <w:p w:rsidR="000D1086" w:rsidRPr="00E70BAD" w:rsidRDefault="000D1086" w:rsidP="00915E72">
            <w:pPr>
              <w:jc w:val="left"/>
              <w:rPr>
                <w:rFonts w:ascii="Arial" w:hAnsi="Arial" w:cs="Arial"/>
                <w:sz w:val="16"/>
                <w:szCs w:val="16"/>
              </w:rPr>
            </w:pPr>
            <w:r>
              <w:rPr>
                <w:rFonts w:ascii="Arial" w:hAnsi="Arial" w:cs="Arial"/>
                <w:sz w:val="16"/>
                <w:szCs w:val="16"/>
              </w:rPr>
              <w:t xml:space="preserve">Operations </w:t>
            </w:r>
          </w:p>
        </w:tc>
        <w:tc>
          <w:tcPr>
            <w:tcW w:w="1620" w:type="dxa"/>
            <w:vAlign w:val="center"/>
          </w:tcPr>
          <w:p w:rsidR="000D1086" w:rsidRPr="008974D2" w:rsidRDefault="000D1086" w:rsidP="00915E72">
            <w:pPr>
              <w:jc w:val="left"/>
              <w:rPr>
                <w:rFonts w:ascii="Arial" w:hAnsi="Arial" w:cs="Arial"/>
                <w:sz w:val="14"/>
                <w:szCs w:val="14"/>
              </w:rPr>
            </w:pPr>
            <w:r w:rsidRPr="008974D2">
              <w:rPr>
                <w:rFonts w:ascii="Arial" w:hAnsi="Arial" w:cs="Arial"/>
                <w:sz w:val="14"/>
                <w:szCs w:val="14"/>
              </w:rPr>
              <w:t xml:space="preserve">STC </w:t>
            </w:r>
            <w:proofErr w:type="spellStart"/>
            <w:r w:rsidRPr="008974D2">
              <w:rPr>
                <w:rFonts w:ascii="Arial" w:hAnsi="Arial" w:cs="Arial"/>
                <w:sz w:val="14"/>
                <w:szCs w:val="14"/>
              </w:rPr>
              <w:t>Bldg</w:t>
            </w:r>
            <w:proofErr w:type="spellEnd"/>
          </w:p>
        </w:tc>
      </w:tr>
      <w:tr w:rsidR="000D1086" w:rsidRPr="00E70BAD" w:rsidTr="00073ADF">
        <w:tc>
          <w:tcPr>
            <w:tcW w:w="648" w:type="dxa"/>
            <w:vMerge/>
            <w:shd w:val="clear" w:color="auto" w:fill="D9D9D9" w:themeFill="background1" w:themeFillShade="D9"/>
          </w:tcPr>
          <w:p w:rsidR="000D1086" w:rsidRPr="00E70BAD" w:rsidRDefault="000D1086" w:rsidP="005B5DA0">
            <w:pPr>
              <w:rPr>
                <w:rFonts w:ascii="Arial" w:hAnsi="Arial" w:cs="Arial"/>
                <w:sz w:val="16"/>
                <w:szCs w:val="16"/>
              </w:rPr>
            </w:pPr>
          </w:p>
        </w:tc>
        <w:tc>
          <w:tcPr>
            <w:tcW w:w="1170" w:type="dxa"/>
            <w:vMerge/>
            <w:shd w:val="clear" w:color="auto" w:fill="D9D9D9" w:themeFill="background1" w:themeFillShade="D9"/>
            <w:vAlign w:val="center"/>
          </w:tcPr>
          <w:p w:rsidR="000D1086" w:rsidRPr="008974D2" w:rsidRDefault="000D1086" w:rsidP="00073ADF">
            <w:pPr>
              <w:jc w:val="center"/>
              <w:rPr>
                <w:rFonts w:ascii="Arial" w:hAnsi="Arial" w:cs="Arial"/>
                <w:b/>
                <w:sz w:val="14"/>
                <w:szCs w:val="14"/>
              </w:rPr>
            </w:pPr>
          </w:p>
        </w:tc>
        <w:tc>
          <w:tcPr>
            <w:tcW w:w="1170" w:type="dxa"/>
            <w:shd w:val="clear" w:color="auto" w:fill="D9D9D9" w:themeFill="background1" w:themeFillShade="D9"/>
            <w:vAlign w:val="center"/>
          </w:tcPr>
          <w:p w:rsidR="000D1086" w:rsidRPr="000744D7" w:rsidRDefault="000D1086" w:rsidP="000744D7">
            <w:pPr>
              <w:jc w:val="center"/>
              <w:rPr>
                <w:rFonts w:ascii="Arial" w:hAnsi="Arial" w:cs="Arial"/>
                <w:b/>
                <w:sz w:val="16"/>
                <w:szCs w:val="16"/>
              </w:rPr>
            </w:pPr>
            <w:r w:rsidRPr="000744D7">
              <w:rPr>
                <w:rFonts w:ascii="Arial" w:hAnsi="Arial" w:cs="Arial"/>
                <w:b/>
                <w:sz w:val="16"/>
                <w:szCs w:val="16"/>
              </w:rPr>
              <w:t>16:30-17:30</w:t>
            </w:r>
          </w:p>
        </w:tc>
        <w:tc>
          <w:tcPr>
            <w:tcW w:w="3510" w:type="dxa"/>
            <w:vAlign w:val="center"/>
          </w:tcPr>
          <w:p w:rsidR="000D1086" w:rsidRPr="008974D2" w:rsidRDefault="000D1086" w:rsidP="00915E72">
            <w:pPr>
              <w:jc w:val="left"/>
              <w:rPr>
                <w:rFonts w:ascii="Arial" w:hAnsi="Arial" w:cs="Arial"/>
                <w:b/>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0D1086" w:rsidRPr="00E70BAD" w:rsidRDefault="000D1086" w:rsidP="00915E72">
            <w:pPr>
              <w:jc w:val="left"/>
              <w:rPr>
                <w:rFonts w:ascii="Arial" w:hAnsi="Arial" w:cs="Arial"/>
                <w:sz w:val="16"/>
                <w:szCs w:val="16"/>
              </w:rPr>
            </w:pPr>
            <w:r w:rsidRPr="00E70BAD">
              <w:rPr>
                <w:rFonts w:ascii="Arial" w:hAnsi="Arial" w:cs="Arial"/>
                <w:sz w:val="16"/>
                <w:szCs w:val="16"/>
              </w:rPr>
              <w:t>Park PM</w:t>
            </w:r>
          </w:p>
        </w:tc>
        <w:tc>
          <w:tcPr>
            <w:tcW w:w="1620" w:type="dxa"/>
            <w:vAlign w:val="center"/>
          </w:tcPr>
          <w:p w:rsidR="000D1086" w:rsidRPr="008974D2" w:rsidRDefault="000D108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0D1086" w:rsidRPr="00E70BAD" w:rsidTr="00073ADF">
        <w:tc>
          <w:tcPr>
            <w:tcW w:w="648" w:type="dxa"/>
            <w:vMerge/>
            <w:shd w:val="clear" w:color="auto" w:fill="D9D9D9" w:themeFill="background1" w:themeFillShade="D9"/>
          </w:tcPr>
          <w:p w:rsidR="000D1086" w:rsidRPr="00E70BAD" w:rsidRDefault="000D1086" w:rsidP="005B5DA0">
            <w:pPr>
              <w:rPr>
                <w:rFonts w:ascii="Arial" w:hAnsi="Arial" w:cs="Arial"/>
                <w:sz w:val="16"/>
                <w:szCs w:val="16"/>
              </w:rPr>
            </w:pPr>
          </w:p>
        </w:tc>
        <w:tc>
          <w:tcPr>
            <w:tcW w:w="1170" w:type="dxa"/>
            <w:vMerge w:val="restart"/>
            <w:shd w:val="clear" w:color="auto" w:fill="D9D9D9" w:themeFill="background1" w:themeFillShade="D9"/>
            <w:vAlign w:val="center"/>
          </w:tcPr>
          <w:p w:rsidR="000D1086" w:rsidRDefault="000D1086" w:rsidP="00073ADF">
            <w:pPr>
              <w:jc w:val="center"/>
              <w:rPr>
                <w:rFonts w:ascii="Arial" w:hAnsi="Arial" w:cs="Arial"/>
                <w:b/>
                <w:sz w:val="14"/>
                <w:szCs w:val="14"/>
              </w:rPr>
            </w:pPr>
            <w:r>
              <w:rPr>
                <w:rFonts w:ascii="Arial" w:hAnsi="Arial" w:cs="Arial"/>
                <w:b/>
                <w:sz w:val="14"/>
                <w:szCs w:val="14"/>
              </w:rPr>
              <w:t>Tuesday</w:t>
            </w:r>
          </w:p>
          <w:p w:rsidR="000D1086" w:rsidRPr="008974D2" w:rsidRDefault="000D1086" w:rsidP="00073ADF">
            <w:pPr>
              <w:jc w:val="center"/>
              <w:rPr>
                <w:rFonts w:ascii="Arial" w:hAnsi="Arial" w:cs="Arial"/>
                <w:b/>
                <w:sz w:val="14"/>
                <w:szCs w:val="14"/>
              </w:rPr>
            </w:pPr>
            <w:r>
              <w:rPr>
                <w:rFonts w:ascii="Arial" w:hAnsi="Arial" w:cs="Arial"/>
                <w:b/>
                <w:sz w:val="14"/>
                <w:szCs w:val="14"/>
              </w:rPr>
              <w:t>24-Feb-2015</w:t>
            </w:r>
          </w:p>
        </w:tc>
        <w:tc>
          <w:tcPr>
            <w:tcW w:w="1170" w:type="dxa"/>
            <w:shd w:val="clear" w:color="auto" w:fill="D9D9D9" w:themeFill="background1" w:themeFillShade="D9"/>
            <w:vAlign w:val="center"/>
          </w:tcPr>
          <w:p w:rsidR="000D1086" w:rsidRPr="000744D7" w:rsidRDefault="000D1086" w:rsidP="000744D7">
            <w:pPr>
              <w:jc w:val="center"/>
              <w:rPr>
                <w:rFonts w:ascii="Arial" w:hAnsi="Arial" w:cs="Arial"/>
                <w:b/>
                <w:sz w:val="16"/>
                <w:szCs w:val="16"/>
              </w:rPr>
            </w:pPr>
            <w:r>
              <w:rPr>
                <w:rFonts w:ascii="Arial" w:hAnsi="Arial" w:cs="Arial"/>
                <w:b/>
                <w:sz w:val="16"/>
                <w:szCs w:val="16"/>
              </w:rPr>
              <w:t>0</w:t>
            </w:r>
            <w:r w:rsidRPr="000744D7">
              <w:rPr>
                <w:rFonts w:ascii="Arial" w:hAnsi="Arial" w:cs="Arial"/>
                <w:b/>
                <w:sz w:val="16"/>
                <w:szCs w:val="16"/>
              </w:rPr>
              <w:t>7:30-16:30</w:t>
            </w:r>
          </w:p>
        </w:tc>
        <w:tc>
          <w:tcPr>
            <w:tcW w:w="3510" w:type="dxa"/>
            <w:vAlign w:val="center"/>
          </w:tcPr>
          <w:p w:rsidR="000D1086" w:rsidRDefault="000D1086" w:rsidP="00915E72">
            <w:pPr>
              <w:jc w:val="left"/>
              <w:rPr>
                <w:rFonts w:ascii="Arial" w:hAnsi="Arial" w:cs="Arial"/>
                <w:b/>
                <w:sz w:val="16"/>
                <w:szCs w:val="16"/>
              </w:rPr>
            </w:pPr>
            <w:r w:rsidRPr="00767898">
              <w:rPr>
                <w:rFonts w:ascii="Arial" w:hAnsi="Arial" w:cs="Arial"/>
                <w:b/>
                <w:sz w:val="16"/>
                <w:szCs w:val="16"/>
              </w:rPr>
              <w:t>Maintenance</w:t>
            </w:r>
          </w:p>
          <w:p w:rsidR="000D1086" w:rsidRPr="00767898" w:rsidRDefault="000D1086" w:rsidP="00915E72">
            <w:pPr>
              <w:pStyle w:val="BalloonText"/>
              <w:jc w:val="left"/>
              <w:rPr>
                <w:rFonts w:ascii="Arial" w:hAnsi="Arial" w:cs="Arial"/>
              </w:rPr>
            </w:pPr>
            <w:r w:rsidRPr="00767898">
              <w:rPr>
                <w:rFonts w:ascii="Arial" w:hAnsi="Arial" w:cs="Arial"/>
              </w:rPr>
              <w:t>Briefing and general Maintenance Overview</w:t>
            </w:r>
          </w:p>
        </w:tc>
        <w:tc>
          <w:tcPr>
            <w:tcW w:w="1440" w:type="dxa"/>
            <w:vAlign w:val="center"/>
          </w:tcPr>
          <w:p w:rsidR="000D1086" w:rsidRPr="00E70BAD" w:rsidRDefault="000D1086" w:rsidP="00915E72">
            <w:pPr>
              <w:jc w:val="left"/>
              <w:rPr>
                <w:rFonts w:ascii="Arial" w:hAnsi="Arial" w:cs="Arial"/>
                <w:sz w:val="16"/>
                <w:szCs w:val="16"/>
              </w:rPr>
            </w:pPr>
            <w:r>
              <w:rPr>
                <w:rFonts w:ascii="Arial" w:hAnsi="Arial" w:cs="Arial"/>
                <w:sz w:val="16"/>
                <w:szCs w:val="16"/>
              </w:rPr>
              <w:t xml:space="preserve">Maintenance </w:t>
            </w:r>
          </w:p>
        </w:tc>
        <w:tc>
          <w:tcPr>
            <w:tcW w:w="1620" w:type="dxa"/>
            <w:vAlign w:val="center"/>
          </w:tcPr>
          <w:p w:rsidR="000D1086" w:rsidRPr="008974D2" w:rsidRDefault="000D1086" w:rsidP="00915E72">
            <w:pPr>
              <w:jc w:val="left"/>
              <w:rPr>
                <w:rFonts w:ascii="Arial" w:hAnsi="Arial" w:cs="Arial"/>
                <w:sz w:val="14"/>
                <w:szCs w:val="14"/>
              </w:rPr>
            </w:pPr>
            <w:r w:rsidRPr="008974D2">
              <w:rPr>
                <w:rFonts w:ascii="Arial" w:hAnsi="Arial" w:cs="Arial"/>
                <w:sz w:val="14"/>
                <w:szCs w:val="14"/>
              </w:rPr>
              <w:t>MCO4</w:t>
            </w:r>
          </w:p>
        </w:tc>
      </w:tr>
      <w:tr w:rsidR="000D1086" w:rsidRPr="00E70BAD" w:rsidTr="00073ADF">
        <w:tc>
          <w:tcPr>
            <w:tcW w:w="648" w:type="dxa"/>
            <w:vMerge/>
            <w:shd w:val="clear" w:color="auto" w:fill="D9D9D9" w:themeFill="background1" w:themeFillShade="D9"/>
          </w:tcPr>
          <w:p w:rsidR="000D1086" w:rsidRPr="00E70BAD" w:rsidRDefault="000D1086" w:rsidP="005B5DA0">
            <w:pPr>
              <w:rPr>
                <w:rFonts w:ascii="Arial" w:hAnsi="Arial" w:cs="Arial"/>
                <w:sz w:val="16"/>
                <w:szCs w:val="16"/>
              </w:rPr>
            </w:pPr>
          </w:p>
        </w:tc>
        <w:tc>
          <w:tcPr>
            <w:tcW w:w="1170" w:type="dxa"/>
            <w:vMerge/>
            <w:shd w:val="clear" w:color="auto" w:fill="D9D9D9" w:themeFill="background1" w:themeFillShade="D9"/>
            <w:vAlign w:val="center"/>
          </w:tcPr>
          <w:p w:rsidR="000D1086" w:rsidRPr="008974D2" w:rsidRDefault="000D1086" w:rsidP="00073ADF">
            <w:pPr>
              <w:jc w:val="center"/>
              <w:rPr>
                <w:rFonts w:ascii="Arial" w:hAnsi="Arial" w:cs="Arial"/>
                <w:b/>
                <w:sz w:val="14"/>
                <w:szCs w:val="14"/>
              </w:rPr>
            </w:pPr>
          </w:p>
        </w:tc>
        <w:tc>
          <w:tcPr>
            <w:tcW w:w="1170" w:type="dxa"/>
            <w:shd w:val="clear" w:color="auto" w:fill="D9D9D9" w:themeFill="background1" w:themeFillShade="D9"/>
            <w:vAlign w:val="center"/>
          </w:tcPr>
          <w:p w:rsidR="000D1086" w:rsidRPr="000744D7" w:rsidRDefault="000D1086" w:rsidP="000744D7">
            <w:pPr>
              <w:jc w:val="center"/>
              <w:rPr>
                <w:rFonts w:ascii="Arial" w:hAnsi="Arial" w:cs="Arial"/>
                <w:b/>
                <w:sz w:val="16"/>
                <w:szCs w:val="16"/>
              </w:rPr>
            </w:pPr>
            <w:r w:rsidRPr="000744D7">
              <w:rPr>
                <w:rFonts w:ascii="Arial" w:hAnsi="Arial" w:cs="Arial"/>
                <w:b/>
                <w:sz w:val="16"/>
                <w:szCs w:val="16"/>
              </w:rPr>
              <w:t>16:30-17:30</w:t>
            </w:r>
          </w:p>
        </w:tc>
        <w:tc>
          <w:tcPr>
            <w:tcW w:w="3510" w:type="dxa"/>
            <w:vAlign w:val="center"/>
          </w:tcPr>
          <w:p w:rsidR="000D1086" w:rsidRPr="00915E72" w:rsidRDefault="000D1086" w:rsidP="00915E72">
            <w:pPr>
              <w:jc w:val="left"/>
              <w:rPr>
                <w:rFonts w:ascii="Arial" w:hAnsi="Arial" w:cs="Arial"/>
                <w:b/>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0D1086" w:rsidRPr="00E70BAD" w:rsidRDefault="000D1086" w:rsidP="00915E72">
            <w:pPr>
              <w:jc w:val="left"/>
              <w:rPr>
                <w:rFonts w:ascii="Arial" w:hAnsi="Arial" w:cs="Arial"/>
                <w:sz w:val="16"/>
                <w:szCs w:val="16"/>
              </w:rPr>
            </w:pPr>
            <w:r w:rsidRPr="00E70BAD">
              <w:rPr>
                <w:rFonts w:ascii="Arial" w:hAnsi="Arial" w:cs="Arial"/>
                <w:sz w:val="16"/>
                <w:szCs w:val="16"/>
              </w:rPr>
              <w:t>Park PM</w:t>
            </w:r>
          </w:p>
        </w:tc>
        <w:tc>
          <w:tcPr>
            <w:tcW w:w="1620" w:type="dxa"/>
            <w:vAlign w:val="center"/>
          </w:tcPr>
          <w:p w:rsidR="000D1086" w:rsidRPr="008974D2" w:rsidRDefault="000D108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0D1086" w:rsidRPr="00E70BAD" w:rsidTr="00073ADF">
        <w:tc>
          <w:tcPr>
            <w:tcW w:w="648" w:type="dxa"/>
            <w:vMerge/>
            <w:shd w:val="clear" w:color="auto" w:fill="D9D9D9" w:themeFill="background1" w:themeFillShade="D9"/>
          </w:tcPr>
          <w:p w:rsidR="000D1086" w:rsidRPr="00E70BAD" w:rsidRDefault="000D1086" w:rsidP="005B5DA0">
            <w:pPr>
              <w:rPr>
                <w:rFonts w:ascii="Arial" w:hAnsi="Arial" w:cs="Arial"/>
                <w:sz w:val="16"/>
                <w:szCs w:val="16"/>
              </w:rPr>
            </w:pPr>
          </w:p>
        </w:tc>
        <w:tc>
          <w:tcPr>
            <w:tcW w:w="1170" w:type="dxa"/>
            <w:vMerge w:val="restart"/>
            <w:shd w:val="clear" w:color="auto" w:fill="D9D9D9" w:themeFill="background1" w:themeFillShade="D9"/>
            <w:vAlign w:val="center"/>
          </w:tcPr>
          <w:p w:rsidR="000D1086" w:rsidRDefault="000D1086" w:rsidP="00073ADF">
            <w:pPr>
              <w:jc w:val="center"/>
              <w:rPr>
                <w:rFonts w:ascii="Arial" w:hAnsi="Arial" w:cs="Arial"/>
                <w:b/>
                <w:sz w:val="14"/>
                <w:szCs w:val="14"/>
              </w:rPr>
            </w:pPr>
            <w:r>
              <w:rPr>
                <w:rFonts w:ascii="Arial" w:hAnsi="Arial" w:cs="Arial"/>
                <w:b/>
                <w:sz w:val="14"/>
                <w:szCs w:val="14"/>
              </w:rPr>
              <w:t>Wednesday</w:t>
            </w:r>
          </w:p>
          <w:p w:rsidR="000D1086" w:rsidRPr="008974D2" w:rsidRDefault="000D1086" w:rsidP="00073ADF">
            <w:pPr>
              <w:jc w:val="center"/>
              <w:rPr>
                <w:rFonts w:ascii="Arial" w:hAnsi="Arial" w:cs="Arial"/>
                <w:b/>
                <w:sz w:val="14"/>
                <w:szCs w:val="14"/>
              </w:rPr>
            </w:pPr>
            <w:r>
              <w:rPr>
                <w:rFonts w:ascii="Arial" w:hAnsi="Arial" w:cs="Arial"/>
                <w:b/>
                <w:sz w:val="14"/>
                <w:szCs w:val="14"/>
              </w:rPr>
              <w:t>25-Feb-2015</w:t>
            </w:r>
          </w:p>
        </w:tc>
        <w:tc>
          <w:tcPr>
            <w:tcW w:w="1170" w:type="dxa"/>
            <w:shd w:val="clear" w:color="auto" w:fill="D9D9D9" w:themeFill="background1" w:themeFillShade="D9"/>
            <w:vAlign w:val="center"/>
          </w:tcPr>
          <w:p w:rsidR="000D1086" w:rsidRPr="000744D7" w:rsidRDefault="000D1086" w:rsidP="000744D7">
            <w:pPr>
              <w:jc w:val="center"/>
              <w:rPr>
                <w:rFonts w:ascii="Arial" w:hAnsi="Arial" w:cs="Arial"/>
                <w:b/>
                <w:sz w:val="16"/>
                <w:szCs w:val="16"/>
              </w:rPr>
            </w:pPr>
            <w:r w:rsidRPr="000744D7">
              <w:rPr>
                <w:rFonts w:ascii="Arial" w:hAnsi="Arial" w:cs="Arial"/>
                <w:b/>
                <w:sz w:val="16"/>
                <w:szCs w:val="16"/>
              </w:rPr>
              <w:t>07:30-08:00</w:t>
            </w:r>
          </w:p>
        </w:tc>
        <w:tc>
          <w:tcPr>
            <w:tcW w:w="3510" w:type="dxa"/>
            <w:vAlign w:val="center"/>
          </w:tcPr>
          <w:p w:rsidR="000D1086" w:rsidRPr="00E70BAD" w:rsidRDefault="000D1086" w:rsidP="00915E72">
            <w:pPr>
              <w:jc w:val="left"/>
              <w:rPr>
                <w:rFonts w:ascii="Arial" w:hAnsi="Arial" w:cs="Arial"/>
                <w:sz w:val="16"/>
                <w:szCs w:val="16"/>
              </w:rPr>
            </w:pPr>
            <w:r w:rsidRPr="00E70BAD">
              <w:rPr>
                <w:rFonts w:ascii="Arial" w:hAnsi="Arial" w:cs="Arial"/>
                <w:b/>
                <w:sz w:val="16"/>
                <w:szCs w:val="16"/>
              </w:rPr>
              <w:t xml:space="preserve">Weekly Meeting </w:t>
            </w:r>
            <w:r w:rsidRPr="00E70BAD">
              <w:rPr>
                <w:rFonts w:ascii="Arial" w:hAnsi="Arial" w:cs="Arial"/>
                <w:sz w:val="16"/>
                <w:szCs w:val="16"/>
              </w:rPr>
              <w:t>with Mira</w:t>
            </w:r>
          </w:p>
        </w:tc>
        <w:tc>
          <w:tcPr>
            <w:tcW w:w="1440" w:type="dxa"/>
            <w:vAlign w:val="center"/>
          </w:tcPr>
          <w:p w:rsidR="000D1086" w:rsidRPr="00E70BAD" w:rsidRDefault="000D1086" w:rsidP="00915E72">
            <w:pPr>
              <w:jc w:val="left"/>
              <w:rPr>
                <w:rFonts w:ascii="Arial" w:hAnsi="Arial" w:cs="Arial"/>
                <w:sz w:val="16"/>
                <w:szCs w:val="16"/>
              </w:rPr>
            </w:pPr>
            <w:r w:rsidRPr="00E70BAD">
              <w:rPr>
                <w:rFonts w:ascii="Arial" w:hAnsi="Arial" w:cs="Arial"/>
                <w:sz w:val="16"/>
                <w:szCs w:val="16"/>
              </w:rPr>
              <w:t>Mira /Interns</w:t>
            </w:r>
          </w:p>
        </w:tc>
        <w:tc>
          <w:tcPr>
            <w:tcW w:w="1620" w:type="dxa"/>
            <w:vAlign w:val="center"/>
          </w:tcPr>
          <w:p w:rsidR="000D1086" w:rsidRPr="008974D2" w:rsidRDefault="000D108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0D1086" w:rsidRPr="00E70BAD" w:rsidTr="00915E72">
        <w:tc>
          <w:tcPr>
            <w:tcW w:w="648" w:type="dxa"/>
            <w:vMerge/>
            <w:shd w:val="clear" w:color="auto" w:fill="D9D9D9" w:themeFill="background1" w:themeFillShade="D9"/>
          </w:tcPr>
          <w:p w:rsidR="000D1086" w:rsidRPr="00E70BAD" w:rsidRDefault="000D1086" w:rsidP="005B5DA0">
            <w:pPr>
              <w:rPr>
                <w:rFonts w:ascii="Arial" w:hAnsi="Arial" w:cs="Arial"/>
                <w:sz w:val="16"/>
                <w:szCs w:val="16"/>
              </w:rPr>
            </w:pPr>
          </w:p>
        </w:tc>
        <w:tc>
          <w:tcPr>
            <w:tcW w:w="1170" w:type="dxa"/>
            <w:vMerge/>
            <w:shd w:val="clear" w:color="auto" w:fill="D9D9D9" w:themeFill="background1" w:themeFillShade="D9"/>
          </w:tcPr>
          <w:p w:rsidR="000D1086" w:rsidRPr="00E70BAD" w:rsidRDefault="000D1086" w:rsidP="005B5DA0">
            <w:pPr>
              <w:rPr>
                <w:rFonts w:ascii="Arial" w:hAnsi="Arial" w:cs="Arial"/>
                <w:sz w:val="16"/>
                <w:szCs w:val="16"/>
              </w:rPr>
            </w:pPr>
          </w:p>
        </w:tc>
        <w:tc>
          <w:tcPr>
            <w:tcW w:w="1170" w:type="dxa"/>
            <w:shd w:val="clear" w:color="auto" w:fill="D9D9D9" w:themeFill="background1" w:themeFillShade="D9"/>
            <w:vAlign w:val="center"/>
          </w:tcPr>
          <w:p w:rsidR="000D1086" w:rsidRPr="000744D7" w:rsidRDefault="000D1086" w:rsidP="000744D7">
            <w:pPr>
              <w:jc w:val="center"/>
              <w:rPr>
                <w:rFonts w:ascii="Arial" w:hAnsi="Arial" w:cs="Arial"/>
                <w:b/>
                <w:sz w:val="16"/>
                <w:szCs w:val="16"/>
              </w:rPr>
            </w:pPr>
            <w:r w:rsidRPr="000744D7">
              <w:rPr>
                <w:rFonts w:ascii="Arial" w:hAnsi="Arial" w:cs="Arial"/>
                <w:b/>
                <w:sz w:val="16"/>
                <w:szCs w:val="16"/>
              </w:rPr>
              <w:t>08:00-16:30</w:t>
            </w:r>
          </w:p>
        </w:tc>
        <w:tc>
          <w:tcPr>
            <w:tcW w:w="3510" w:type="dxa"/>
            <w:vAlign w:val="center"/>
          </w:tcPr>
          <w:p w:rsidR="000D1086" w:rsidRPr="00E70BAD" w:rsidRDefault="000D1086" w:rsidP="00915E72">
            <w:pPr>
              <w:jc w:val="left"/>
              <w:rPr>
                <w:rFonts w:ascii="Arial" w:hAnsi="Arial" w:cs="Arial"/>
                <w:b/>
                <w:sz w:val="16"/>
                <w:szCs w:val="16"/>
              </w:rPr>
            </w:pPr>
            <w:r w:rsidRPr="00767898">
              <w:rPr>
                <w:rFonts w:ascii="Arial" w:hAnsi="Arial" w:cs="Arial"/>
                <w:b/>
                <w:sz w:val="16"/>
                <w:szCs w:val="16"/>
              </w:rPr>
              <w:t>Maintenance</w:t>
            </w:r>
          </w:p>
        </w:tc>
        <w:tc>
          <w:tcPr>
            <w:tcW w:w="1440" w:type="dxa"/>
            <w:vAlign w:val="center"/>
          </w:tcPr>
          <w:p w:rsidR="000D1086" w:rsidRPr="00E70BAD" w:rsidRDefault="000D1086" w:rsidP="00915E72">
            <w:pPr>
              <w:jc w:val="left"/>
              <w:rPr>
                <w:rFonts w:ascii="Arial" w:hAnsi="Arial" w:cs="Arial"/>
                <w:sz w:val="16"/>
                <w:szCs w:val="16"/>
              </w:rPr>
            </w:pPr>
            <w:r w:rsidRPr="009F7C55">
              <w:rPr>
                <w:rFonts w:ascii="Arial" w:hAnsi="Arial" w:cs="Arial"/>
                <w:sz w:val="16"/>
                <w:szCs w:val="16"/>
              </w:rPr>
              <w:t>Maintenance</w:t>
            </w:r>
            <w:r>
              <w:rPr>
                <w:rFonts w:ascii="Arial" w:hAnsi="Arial" w:cs="Arial"/>
                <w:sz w:val="16"/>
                <w:szCs w:val="16"/>
              </w:rPr>
              <w:t xml:space="preserve"> </w:t>
            </w:r>
          </w:p>
        </w:tc>
        <w:tc>
          <w:tcPr>
            <w:tcW w:w="1620" w:type="dxa"/>
            <w:vAlign w:val="center"/>
          </w:tcPr>
          <w:p w:rsidR="000D1086" w:rsidRPr="008974D2" w:rsidRDefault="000D1086" w:rsidP="00915E72">
            <w:pPr>
              <w:jc w:val="left"/>
              <w:rPr>
                <w:rFonts w:ascii="Arial" w:hAnsi="Arial" w:cs="Arial"/>
                <w:sz w:val="14"/>
                <w:szCs w:val="14"/>
              </w:rPr>
            </w:pPr>
            <w:r w:rsidRPr="008974D2">
              <w:rPr>
                <w:rFonts w:ascii="Arial" w:hAnsi="Arial" w:cs="Arial"/>
                <w:sz w:val="14"/>
                <w:szCs w:val="14"/>
              </w:rPr>
              <w:t>MCO1</w:t>
            </w:r>
          </w:p>
        </w:tc>
      </w:tr>
      <w:tr w:rsidR="000D1086" w:rsidRPr="00E70BAD" w:rsidTr="00915E72">
        <w:tc>
          <w:tcPr>
            <w:tcW w:w="648" w:type="dxa"/>
            <w:vMerge/>
            <w:shd w:val="clear" w:color="auto" w:fill="D9D9D9" w:themeFill="background1" w:themeFillShade="D9"/>
          </w:tcPr>
          <w:p w:rsidR="000D1086" w:rsidRPr="00E70BAD" w:rsidRDefault="000D1086" w:rsidP="005B5DA0">
            <w:pPr>
              <w:rPr>
                <w:rFonts w:ascii="Arial" w:hAnsi="Arial" w:cs="Arial"/>
                <w:sz w:val="16"/>
                <w:szCs w:val="16"/>
              </w:rPr>
            </w:pPr>
          </w:p>
        </w:tc>
        <w:tc>
          <w:tcPr>
            <w:tcW w:w="1170" w:type="dxa"/>
            <w:vMerge/>
            <w:shd w:val="clear" w:color="auto" w:fill="D9D9D9" w:themeFill="background1" w:themeFillShade="D9"/>
          </w:tcPr>
          <w:p w:rsidR="000D1086" w:rsidRPr="00E70BAD" w:rsidRDefault="000D1086" w:rsidP="005B5DA0">
            <w:pPr>
              <w:rPr>
                <w:rFonts w:ascii="Arial" w:hAnsi="Arial" w:cs="Arial"/>
                <w:sz w:val="16"/>
                <w:szCs w:val="16"/>
              </w:rPr>
            </w:pPr>
          </w:p>
        </w:tc>
        <w:tc>
          <w:tcPr>
            <w:tcW w:w="1170" w:type="dxa"/>
            <w:shd w:val="clear" w:color="auto" w:fill="D9D9D9" w:themeFill="background1" w:themeFillShade="D9"/>
            <w:vAlign w:val="center"/>
          </w:tcPr>
          <w:p w:rsidR="000D1086" w:rsidRPr="000744D7" w:rsidRDefault="000D1086" w:rsidP="000744D7">
            <w:pPr>
              <w:jc w:val="center"/>
              <w:rPr>
                <w:rFonts w:ascii="Arial" w:hAnsi="Arial" w:cs="Arial"/>
                <w:b/>
                <w:sz w:val="16"/>
                <w:szCs w:val="16"/>
              </w:rPr>
            </w:pPr>
            <w:r w:rsidRPr="000744D7">
              <w:rPr>
                <w:rFonts w:ascii="Arial" w:hAnsi="Arial" w:cs="Arial"/>
                <w:b/>
                <w:sz w:val="16"/>
                <w:szCs w:val="16"/>
              </w:rPr>
              <w:t>16:30-17:30</w:t>
            </w:r>
          </w:p>
        </w:tc>
        <w:tc>
          <w:tcPr>
            <w:tcW w:w="3510" w:type="dxa"/>
            <w:vAlign w:val="center"/>
          </w:tcPr>
          <w:p w:rsidR="000D1086" w:rsidRPr="00915E72" w:rsidRDefault="000D1086" w:rsidP="00915E72">
            <w:pPr>
              <w:jc w:val="left"/>
              <w:rPr>
                <w:rFonts w:ascii="Arial" w:hAnsi="Arial" w:cs="Arial"/>
                <w:b/>
                <w:sz w:val="16"/>
                <w:szCs w:val="16"/>
              </w:rPr>
            </w:pPr>
            <w:r w:rsidRPr="00E70BAD">
              <w:rPr>
                <w:rFonts w:ascii="Arial" w:hAnsi="Arial" w:cs="Arial"/>
                <w:b/>
                <w:sz w:val="16"/>
                <w:szCs w:val="16"/>
              </w:rPr>
              <w:t>Daily Workshop</w:t>
            </w:r>
            <w:r w:rsidRPr="00E70BAD">
              <w:rPr>
                <w:rFonts w:ascii="Arial" w:hAnsi="Arial" w:cs="Arial"/>
                <w:sz w:val="16"/>
                <w:szCs w:val="16"/>
              </w:rPr>
              <w:t xml:space="preserve"> with Mr. Park</w:t>
            </w:r>
          </w:p>
        </w:tc>
        <w:tc>
          <w:tcPr>
            <w:tcW w:w="1440" w:type="dxa"/>
            <w:vAlign w:val="center"/>
          </w:tcPr>
          <w:p w:rsidR="000D1086" w:rsidRPr="00E70BAD" w:rsidRDefault="000D1086" w:rsidP="00915E72">
            <w:pPr>
              <w:jc w:val="left"/>
              <w:rPr>
                <w:rFonts w:ascii="Arial" w:hAnsi="Arial" w:cs="Arial"/>
                <w:sz w:val="16"/>
                <w:szCs w:val="16"/>
              </w:rPr>
            </w:pPr>
            <w:r w:rsidRPr="00E70BAD">
              <w:rPr>
                <w:rFonts w:ascii="Arial" w:hAnsi="Arial" w:cs="Arial"/>
                <w:sz w:val="16"/>
                <w:szCs w:val="16"/>
              </w:rPr>
              <w:t>Park PM</w:t>
            </w:r>
          </w:p>
        </w:tc>
        <w:tc>
          <w:tcPr>
            <w:tcW w:w="1620" w:type="dxa"/>
            <w:vAlign w:val="center"/>
          </w:tcPr>
          <w:p w:rsidR="000D1086" w:rsidRPr="008974D2" w:rsidRDefault="000D1086" w:rsidP="00915E72">
            <w:pPr>
              <w:jc w:val="left"/>
              <w:rPr>
                <w:rFonts w:ascii="Arial" w:hAnsi="Arial" w:cs="Arial"/>
                <w:sz w:val="14"/>
                <w:szCs w:val="14"/>
              </w:rPr>
            </w:pPr>
            <w:r w:rsidRPr="008974D2">
              <w:rPr>
                <w:rFonts w:ascii="Arial" w:hAnsi="Arial" w:cs="Arial"/>
                <w:sz w:val="14"/>
                <w:szCs w:val="14"/>
              </w:rPr>
              <w:t>Administration Bldg. 1</w:t>
            </w:r>
            <w:r w:rsidRPr="008974D2">
              <w:rPr>
                <w:rFonts w:ascii="Arial" w:hAnsi="Arial" w:cs="Arial"/>
                <w:sz w:val="14"/>
                <w:szCs w:val="14"/>
                <w:vertAlign w:val="superscript"/>
              </w:rPr>
              <w:t>st</w:t>
            </w:r>
            <w:r w:rsidRPr="008974D2">
              <w:rPr>
                <w:rFonts w:ascii="Arial" w:hAnsi="Arial" w:cs="Arial"/>
                <w:sz w:val="14"/>
                <w:szCs w:val="14"/>
              </w:rPr>
              <w:t xml:space="preserve"> floor Al </w:t>
            </w:r>
            <w:proofErr w:type="spellStart"/>
            <w:r w:rsidRPr="008974D2">
              <w:rPr>
                <w:rFonts w:ascii="Arial" w:hAnsi="Arial" w:cs="Arial"/>
                <w:sz w:val="14"/>
                <w:szCs w:val="14"/>
              </w:rPr>
              <w:t>Fayah</w:t>
            </w:r>
            <w:proofErr w:type="spellEnd"/>
            <w:r w:rsidRPr="008974D2">
              <w:rPr>
                <w:rFonts w:ascii="Arial" w:hAnsi="Arial" w:cs="Arial"/>
                <w:sz w:val="14"/>
                <w:szCs w:val="14"/>
              </w:rPr>
              <w:t xml:space="preserve"> </w:t>
            </w:r>
          </w:p>
        </w:tc>
      </w:tr>
      <w:tr w:rsidR="000D1086" w:rsidRPr="00E70BAD" w:rsidTr="00915E72">
        <w:tc>
          <w:tcPr>
            <w:tcW w:w="648" w:type="dxa"/>
            <w:vMerge/>
            <w:shd w:val="clear" w:color="auto" w:fill="D9D9D9" w:themeFill="background1" w:themeFillShade="D9"/>
          </w:tcPr>
          <w:p w:rsidR="000D1086" w:rsidRPr="00E70BAD" w:rsidRDefault="000D1086" w:rsidP="005B5DA0">
            <w:pPr>
              <w:rPr>
                <w:rFonts w:ascii="Arial" w:hAnsi="Arial" w:cs="Arial"/>
                <w:sz w:val="16"/>
                <w:szCs w:val="16"/>
              </w:rPr>
            </w:pPr>
          </w:p>
        </w:tc>
        <w:tc>
          <w:tcPr>
            <w:tcW w:w="1170" w:type="dxa"/>
            <w:shd w:val="clear" w:color="auto" w:fill="D9D9D9" w:themeFill="background1" w:themeFillShade="D9"/>
          </w:tcPr>
          <w:p w:rsidR="000D1086" w:rsidRDefault="000D1086" w:rsidP="000D1086">
            <w:pPr>
              <w:jc w:val="center"/>
              <w:rPr>
                <w:rFonts w:ascii="Arial" w:hAnsi="Arial" w:cs="Arial"/>
                <w:b/>
                <w:sz w:val="14"/>
                <w:szCs w:val="14"/>
              </w:rPr>
            </w:pPr>
          </w:p>
          <w:p w:rsidR="000D1086" w:rsidRPr="000D1086" w:rsidRDefault="000D1086" w:rsidP="000D1086">
            <w:pPr>
              <w:jc w:val="center"/>
              <w:rPr>
                <w:rFonts w:ascii="Arial" w:hAnsi="Arial" w:cs="Arial"/>
                <w:b/>
                <w:sz w:val="14"/>
                <w:szCs w:val="14"/>
              </w:rPr>
            </w:pPr>
            <w:r w:rsidRPr="000D1086">
              <w:rPr>
                <w:rFonts w:ascii="Arial" w:hAnsi="Arial" w:cs="Arial"/>
                <w:b/>
                <w:sz w:val="14"/>
                <w:szCs w:val="14"/>
              </w:rPr>
              <w:t>Thursday</w:t>
            </w:r>
          </w:p>
          <w:p w:rsidR="000D1086" w:rsidRDefault="000D1086" w:rsidP="000D1086">
            <w:pPr>
              <w:jc w:val="center"/>
              <w:rPr>
                <w:rFonts w:ascii="Arial" w:hAnsi="Arial" w:cs="Arial"/>
                <w:b/>
                <w:sz w:val="14"/>
                <w:szCs w:val="14"/>
              </w:rPr>
            </w:pPr>
            <w:r w:rsidRPr="000D1086">
              <w:rPr>
                <w:rFonts w:ascii="Arial" w:hAnsi="Arial" w:cs="Arial"/>
                <w:b/>
                <w:sz w:val="14"/>
                <w:szCs w:val="14"/>
              </w:rPr>
              <w:t>26-Feb-2015</w:t>
            </w:r>
          </w:p>
          <w:p w:rsidR="000D1086" w:rsidRPr="00E70BAD" w:rsidRDefault="000D1086" w:rsidP="000D1086">
            <w:pPr>
              <w:jc w:val="center"/>
              <w:rPr>
                <w:rFonts w:ascii="Arial" w:hAnsi="Arial" w:cs="Arial"/>
                <w:sz w:val="16"/>
                <w:szCs w:val="16"/>
              </w:rPr>
            </w:pPr>
          </w:p>
        </w:tc>
        <w:tc>
          <w:tcPr>
            <w:tcW w:w="1170" w:type="dxa"/>
            <w:shd w:val="clear" w:color="auto" w:fill="D9D9D9" w:themeFill="background1" w:themeFillShade="D9"/>
            <w:vAlign w:val="center"/>
          </w:tcPr>
          <w:p w:rsidR="000D1086" w:rsidRPr="000744D7" w:rsidRDefault="000D1086" w:rsidP="000744D7">
            <w:pPr>
              <w:jc w:val="center"/>
              <w:rPr>
                <w:rFonts w:ascii="Arial" w:hAnsi="Arial" w:cs="Arial"/>
                <w:b/>
                <w:sz w:val="16"/>
                <w:szCs w:val="16"/>
              </w:rPr>
            </w:pPr>
          </w:p>
        </w:tc>
        <w:tc>
          <w:tcPr>
            <w:tcW w:w="3510" w:type="dxa"/>
            <w:vAlign w:val="center"/>
          </w:tcPr>
          <w:p w:rsidR="000D1086" w:rsidRPr="00E70BAD" w:rsidRDefault="000D1086" w:rsidP="00915E72">
            <w:pPr>
              <w:jc w:val="left"/>
              <w:rPr>
                <w:rFonts w:ascii="Arial" w:hAnsi="Arial" w:cs="Arial"/>
                <w:b/>
                <w:sz w:val="16"/>
                <w:szCs w:val="16"/>
              </w:rPr>
            </w:pPr>
            <w:r>
              <w:rPr>
                <w:rFonts w:ascii="Arial" w:hAnsi="Arial" w:cs="Arial"/>
                <w:b/>
                <w:sz w:val="16"/>
                <w:szCs w:val="16"/>
              </w:rPr>
              <w:t xml:space="preserve">Graduation Ceremony </w:t>
            </w:r>
          </w:p>
        </w:tc>
        <w:tc>
          <w:tcPr>
            <w:tcW w:w="1440" w:type="dxa"/>
            <w:vAlign w:val="center"/>
          </w:tcPr>
          <w:p w:rsidR="000D1086" w:rsidRPr="00E70BAD" w:rsidRDefault="000D1086" w:rsidP="00915E72">
            <w:pPr>
              <w:jc w:val="left"/>
              <w:rPr>
                <w:rFonts w:ascii="Arial" w:hAnsi="Arial" w:cs="Arial"/>
                <w:sz w:val="16"/>
                <w:szCs w:val="16"/>
              </w:rPr>
            </w:pPr>
          </w:p>
        </w:tc>
        <w:tc>
          <w:tcPr>
            <w:tcW w:w="1620" w:type="dxa"/>
            <w:vAlign w:val="center"/>
          </w:tcPr>
          <w:p w:rsidR="000D1086" w:rsidRPr="008974D2" w:rsidRDefault="000D1086" w:rsidP="00915E72">
            <w:pPr>
              <w:jc w:val="left"/>
              <w:rPr>
                <w:rFonts w:ascii="Arial" w:hAnsi="Arial" w:cs="Arial"/>
                <w:sz w:val="14"/>
                <w:szCs w:val="14"/>
              </w:rPr>
            </w:pPr>
          </w:p>
        </w:tc>
      </w:tr>
    </w:tbl>
    <w:p w:rsidR="004E6601" w:rsidRPr="004E6601" w:rsidRDefault="004E6601" w:rsidP="004E6601">
      <w:pPr>
        <w:pStyle w:val="Heading1"/>
        <w:numPr>
          <w:ilvl w:val="0"/>
          <w:numId w:val="0"/>
        </w:numPr>
        <w:rPr>
          <w:rFonts w:ascii="Arial" w:hAnsi="Arial" w:cs="Arial"/>
          <w:color w:val="auto"/>
          <w:sz w:val="2"/>
          <w:szCs w:val="2"/>
        </w:rPr>
      </w:pPr>
    </w:p>
    <w:p w:rsidR="00120330" w:rsidRPr="00110F2F" w:rsidRDefault="00120330" w:rsidP="00BA3264">
      <w:pPr>
        <w:pStyle w:val="Heading1"/>
        <w:numPr>
          <w:ilvl w:val="0"/>
          <w:numId w:val="1"/>
        </w:numPr>
        <w:rPr>
          <w:rFonts w:ascii="Arial" w:hAnsi="Arial" w:cs="Arial"/>
          <w:color w:val="auto"/>
          <w:sz w:val="22"/>
          <w:szCs w:val="22"/>
        </w:rPr>
      </w:pPr>
      <w:bookmarkStart w:id="12" w:name="_Toc399935076"/>
      <w:r w:rsidRPr="00110F2F">
        <w:rPr>
          <w:rFonts w:ascii="Arial" w:hAnsi="Arial" w:cs="Arial"/>
          <w:color w:val="auto"/>
          <w:sz w:val="22"/>
          <w:szCs w:val="22"/>
        </w:rPr>
        <w:t>Appendices</w:t>
      </w:r>
      <w:bookmarkEnd w:id="12"/>
      <w:r w:rsidRPr="00110F2F">
        <w:rPr>
          <w:rFonts w:ascii="Arial" w:hAnsi="Arial" w:cs="Arial"/>
          <w:color w:val="auto"/>
          <w:sz w:val="22"/>
          <w:szCs w:val="22"/>
        </w:rPr>
        <w:t xml:space="preserve"> </w:t>
      </w:r>
    </w:p>
    <w:p w:rsidR="00120330" w:rsidRDefault="00120330" w:rsidP="00120330">
      <w:pPr>
        <w:pStyle w:val="Heading2"/>
        <w:numPr>
          <w:ilvl w:val="1"/>
          <w:numId w:val="35"/>
        </w:numPr>
        <w:rPr>
          <w:rFonts w:ascii="Arial" w:hAnsi="Arial" w:cs="Arial"/>
          <w:color w:val="auto"/>
          <w:sz w:val="22"/>
          <w:szCs w:val="22"/>
        </w:rPr>
      </w:pPr>
      <w:bookmarkStart w:id="13" w:name="_Toc399935077"/>
      <w:r w:rsidRPr="00110F2F">
        <w:rPr>
          <w:rFonts w:ascii="Arial" w:hAnsi="Arial" w:cs="Arial"/>
          <w:color w:val="auto"/>
          <w:sz w:val="22"/>
          <w:szCs w:val="22"/>
        </w:rPr>
        <w:t>Management Approval Required Documents</w:t>
      </w:r>
      <w:bookmarkEnd w:id="13"/>
    </w:p>
    <w:p w:rsidR="0096290A" w:rsidRPr="0096290A" w:rsidRDefault="0096290A" w:rsidP="0096290A"/>
    <w:p w:rsidR="00BA3264" w:rsidRPr="00110F2F" w:rsidRDefault="00BA3264" w:rsidP="00BA3264">
      <w:pPr>
        <w:pStyle w:val="ListParagraph"/>
        <w:widowControl/>
        <w:numPr>
          <w:ilvl w:val="0"/>
          <w:numId w:val="38"/>
        </w:numPr>
        <w:wordWrap/>
        <w:autoSpaceDE/>
        <w:autoSpaceDN/>
        <w:jc w:val="left"/>
        <w:rPr>
          <w:rFonts w:ascii="Arial" w:hAnsi="Arial" w:cs="Arial"/>
          <w:sz w:val="22"/>
        </w:rPr>
      </w:pPr>
      <w:r w:rsidRPr="00110F2F">
        <w:rPr>
          <w:rFonts w:ascii="Arial" w:hAnsi="Arial" w:cs="Arial"/>
          <w:sz w:val="22"/>
        </w:rPr>
        <w:t>Fill in (SNS-FRM-111-11_ManagementApprovalFormENGLISHRev3MINOR ), print it and sign it</w:t>
      </w:r>
    </w:p>
    <w:p w:rsidR="00BA3264" w:rsidRPr="00110F2F" w:rsidRDefault="00BA3264" w:rsidP="00BA3264">
      <w:pPr>
        <w:pStyle w:val="ListParagraph"/>
        <w:widowControl/>
        <w:numPr>
          <w:ilvl w:val="0"/>
          <w:numId w:val="38"/>
        </w:numPr>
        <w:wordWrap/>
        <w:autoSpaceDE/>
        <w:autoSpaceDN/>
        <w:jc w:val="left"/>
        <w:rPr>
          <w:rFonts w:ascii="Arial" w:hAnsi="Arial" w:cs="Arial"/>
          <w:sz w:val="22"/>
        </w:rPr>
      </w:pPr>
      <w:r w:rsidRPr="00110F2F">
        <w:rPr>
          <w:rFonts w:ascii="Arial" w:hAnsi="Arial" w:cs="Arial"/>
          <w:sz w:val="22"/>
        </w:rPr>
        <w:t>Clear and colored passport copy (more than six month validity)</w:t>
      </w:r>
    </w:p>
    <w:p w:rsidR="00BA3264" w:rsidRPr="00110F2F" w:rsidRDefault="00110F2F" w:rsidP="00110F2F">
      <w:pPr>
        <w:pStyle w:val="ListParagraph"/>
        <w:widowControl/>
        <w:numPr>
          <w:ilvl w:val="0"/>
          <w:numId w:val="38"/>
        </w:numPr>
        <w:wordWrap/>
        <w:autoSpaceDE/>
        <w:autoSpaceDN/>
        <w:jc w:val="left"/>
        <w:rPr>
          <w:rFonts w:ascii="Arial" w:hAnsi="Arial" w:cs="Arial"/>
          <w:sz w:val="22"/>
        </w:rPr>
      </w:pPr>
      <w:r w:rsidRPr="00110F2F">
        <w:rPr>
          <w:rFonts w:ascii="Arial" w:hAnsi="Arial" w:cs="Arial"/>
          <w:sz w:val="22"/>
        </w:rPr>
        <w:t>4</w:t>
      </w:r>
      <w:r w:rsidR="00BA3264" w:rsidRPr="00110F2F">
        <w:rPr>
          <w:rFonts w:ascii="Arial" w:hAnsi="Arial" w:cs="Arial"/>
          <w:sz w:val="22"/>
        </w:rPr>
        <w:t xml:space="preserve"> Personal photos </w:t>
      </w:r>
      <w:r w:rsidRPr="00110F2F">
        <w:rPr>
          <w:rFonts w:ascii="Arial" w:hAnsi="Arial" w:cs="Arial"/>
          <w:sz w:val="22"/>
        </w:rPr>
        <w:t>with white background (4x6)</w:t>
      </w:r>
    </w:p>
    <w:p w:rsidR="00BA3264" w:rsidRPr="00110F2F" w:rsidRDefault="00BA3264" w:rsidP="00BA3264">
      <w:pPr>
        <w:pStyle w:val="ListParagraph"/>
        <w:widowControl/>
        <w:numPr>
          <w:ilvl w:val="0"/>
          <w:numId w:val="38"/>
        </w:numPr>
        <w:wordWrap/>
        <w:autoSpaceDE/>
        <w:autoSpaceDN/>
        <w:jc w:val="left"/>
        <w:rPr>
          <w:rFonts w:ascii="Arial" w:hAnsi="Arial" w:cs="Arial"/>
          <w:sz w:val="22"/>
        </w:rPr>
      </w:pPr>
      <w:r w:rsidRPr="00110F2F">
        <w:rPr>
          <w:rFonts w:ascii="Arial" w:hAnsi="Arial" w:cs="Arial"/>
          <w:sz w:val="22"/>
        </w:rPr>
        <w:t>A copy of Educational Certificate</w:t>
      </w:r>
      <w:r w:rsidR="004D7F31">
        <w:rPr>
          <w:rFonts w:ascii="Arial" w:hAnsi="Arial" w:cs="Arial"/>
          <w:sz w:val="22"/>
        </w:rPr>
        <w:t xml:space="preserve"> (high school and letter from University)</w:t>
      </w:r>
      <w:r w:rsidRPr="00110F2F">
        <w:rPr>
          <w:rFonts w:ascii="Arial" w:hAnsi="Arial" w:cs="Arial"/>
          <w:sz w:val="22"/>
        </w:rPr>
        <w:t>.</w:t>
      </w:r>
    </w:p>
    <w:p w:rsidR="00BA3264" w:rsidRPr="00110F2F" w:rsidRDefault="00BA3264" w:rsidP="00BA3264">
      <w:pPr>
        <w:pStyle w:val="ListParagraph"/>
        <w:widowControl/>
        <w:numPr>
          <w:ilvl w:val="0"/>
          <w:numId w:val="38"/>
        </w:numPr>
        <w:wordWrap/>
        <w:autoSpaceDE/>
        <w:autoSpaceDN/>
        <w:jc w:val="left"/>
        <w:rPr>
          <w:rFonts w:ascii="Arial" w:hAnsi="Arial" w:cs="Arial"/>
          <w:sz w:val="22"/>
        </w:rPr>
      </w:pPr>
      <w:r w:rsidRPr="00110F2F">
        <w:rPr>
          <w:rFonts w:ascii="Arial" w:hAnsi="Arial" w:cs="Arial"/>
          <w:sz w:val="22"/>
        </w:rPr>
        <w:t>Resume</w:t>
      </w:r>
    </w:p>
    <w:p w:rsidR="00BA3264" w:rsidRPr="00110F2F" w:rsidRDefault="00BA3264" w:rsidP="00BA3264">
      <w:pPr>
        <w:rPr>
          <w:rFonts w:ascii="Arial" w:hAnsi="Arial" w:cs="Arial"/>
          <w:sz w:val="22"/>
        </w:rPr>
      </w:pPr>
    </w:p>
    <w:p w:rsidR="00110F2F" w:rsidRDefault="00120330" w:rsidP="00110F2F">
      <w:pPr>
        <w:pStyle w:val="Heading2"/>
        <w:numPr>
          <w:ilvl w:val="1"/>
          <w:numId w:val="35"/>
        </w:numPr>
        <w:rPr>
          <w:rFonts w:ascii="Arial" w:hAnsi="Arial" w:cs="Arial"/>
          <w:color w:val="auto"/>
          <w:sz w:val="22"/>
          <w:szCs w:val="22"/>
        </w:rPr>
      </w:pPr>
      <w:bookmarkStart w:id="14" w:name="_Toc399935078"/>
      <w:r w:rsidRPr="00110F2F">
        <w:rPr>
          <w:rFonts w:ascii="Arial" w:hAnsi="Arial" w:cs="Arial"/>
          <w:color w:val="auto"/>
          <w:sz w:val="22"/>
          <w:szCs w:val="22"/>
        </w:rPr>
        <w:t xml:space="preserve">Barakah </w:t>
      </w:r>
      <w:r w:rsidR="00110F2F" w:rsidRPr="00110F2F">
        <w:rPr>
          <w:rFonts w:ascii="Arial" w:hAnsi="Arial" w:cs="Arial"/>
          <w:color w:val="auto"/>
          <w:sz w:val="22"/>
          <w:szCs w:val="22"/>
        </w:rPr>
        <w:t xml:space="preserve">Site Permits </w:t>
      </w:r>
      <w:r w:rsidRPr="00110F2F">
        <w:rPr>
          <w:rFonts w:ascii="Arial" w:hAnsi="Arial" w:cs="Arial"/>
          <w:color w:val="auto"/>
          <w:sz w:val="22"/>
          <w:szCs w:val="22"/>
        </w:rPr>
        <w:t>Required Documents</w:t>
      </w:r>
      <w:bookmarkEnd w:id="14"/>
    </w:p>
    <w:p w:rsidR="0096290A" w:rsidRPr="0096290A" w:rsidRDefault="0096290A" w:rsidP="0096290A"/>
    <w:p w:rsidR="00110F2F" w:rsidRPr="00110F2F" w:rsidRDefault="00E95FB5" w:rsidP="00110F2F">
      <w:pPr>
        <w:pStyle w:val="ListParagraph"/>
        <w:widowControl/>
        <w:numPr>
          <w:ilvl w:val="0"/>
          <w:numId w:val="43"/>
        </w:numPr>
        <w:wordWrap/>
        <w:autoSpaceDE/>
        <w:autoSpaceDN/>
        <w:jc w:val="left"/>
        <w:rPr>
          <w:rFonts w:ascii="Arial" w:hAnsi="Arial" w:cs="Arial"/>
          <w:sz w:val="22"/>
        </w:rPr>
      </w:pPr>
      <w:r>
        <w:rPr>
          <w:rFonts w:ascii="Arial" w:hAnsi="Arial" w:cs="Arial"/>
          <w:color w:val="000000"/>
          <w:sz w:val="22"/>
        </w:rPr>
        <w:t xml:space="preserve">Fill in </w:t>
      </w:r>
      <w:r w:rsidR="00110F2F" w:rsidRPr="00110F2F">
        <w:rPr>
          <w:rFonts w:ascii="Arial" w:hAnsi="Arial" w:cs="Arial"/>
          <w:color w:val="000000"/>
          <w:sz w:val="22"/>
        </w:rPr>
        <w:t>CICPA Introduction form with full information (signed and sealed by the Applicant) it shall be written in Arabic hand writing with regard for Arabs or those who are from Arab origins. As for the foreigners, the document shall be typography</w:t>
      </w:r>
      <w:r>
        <w:rPr>
          <w:rFonts w:ascii="Arial" w:hAnsi="Arial" w:cs="Arial"/>
          <w:color w:val="000000"/>
          <w:sz w:val="22"/>
        </w:rPr>
        <w:t xml:space="preserve"> (typed) in English version</w:t>
      </w:r>
      <w:r w:rsidR="00110F2F" w:rsidRPr="00110F2F">
        <w:rPr>
          <w:rFonts w:ascii="Arial" w:hAnsi="Arial" w:cs="Arial"/>
          <w:color w:val="000000"/>
          <w:sz w:val="22"/>
        </w:rPr>
        <w:t>.</w:t>
      </w:r>
    </w:p>
    <w:p w:rsidR="00110F2F" w:rsidRPr="00110F2F" w:rsidRDefault="00110F2F" w:rsidP="00110F2F">
      <w:pPr>
        <w:pStyle w:val="ListParagraph"/>
        <w:numPr>
          <w:ilvl w:val="0"/>
          <w:numId w:val="43"/>
        </w:numPr>
        <w:rPr>
          <w:rFonts w:ascii="Arial" w:hAnsi="Arial" w:cs="Arial"/>
          <w:sz w:val="22"/>
        </w:rPr>
      </w:pPr>
      <w:r w:rsidRPr="00110F2F">
        <w:rPr>
          <w:rFonts w:ascii="Arial" w:hAnsi="Arial" w:cs="Arial"/>
          <w:color w:val="000000"/>
          <w:sz w:val="22"/>
        </w:rPr>
        <w:t>A colored copy of valid passport (at least for six months) + A Unified number for local.</w:t>
      </w:r>
    </w:p>
    <w:p w:rsidR="00110F2F" w:rsidRPr="00110F2F" w:rsidRDefault="00110F2F" w:rsidP="00110F2F">
      <w:pPr>
        <w:pStyle w:val="ListParagraph"/>
        <w:numPr>
          <w:ilvl w:val="0"/>
          <w:numId w:val="43"/>
        </w:numPr>
        <w:rPr>
          <w:rFonts w:ascii="Arial" w:hAnsi="Arial" w:cs="Arial"/>
          <w:sz w:val="22"/>
        </w:rPr>
      </w:pPr>
      <w:r w:rsidRPr="00110F2F">
        <w:rPr>
          <w:rFonts w:ascii="Arial" w:hAnsi="Arial" w:cs="Arial"/>
          <w:sz w:val="22"/>
        </w:rPr>
        <w:t>Photographs (5X5),</w:t>
      </w:r>
      <w:r w:rsidR="00E95FB5">
        <w:rPr>
          <w:rFonts w:ascii="Arial" w:hAnsi="Arial" w:cs="Arial"/>
          <w:sz w:val="22"/>
        </w:rPr>
        <w:t xml:space="preserve"> </w:t>
      </w:r>
      <w:r w:rsidRPr="006E01E2">
        <w:rPr>
          <w:rFonts w:ascii="Arial" w:hAnsi="Arial" w:cs="Arial"/>
          <w:sz w:val="22"/>
          <w:highlight w:val="red"/>
        </w:rPr>
        <w:t>red background</w:t>
      </w:r>
      <w:r w:rsidRPr="006E01E2">
        <w:rPr>
          <w:rFonts w:ascii="Arial" w:hAnsi="Arial" w:cs="Arial"/>
          <w:sz w:val="22"/>
        </w:rPr>
        <w:t>.</w:t>
      </w:r>
    </w:p>
    <w:p w:rsidR="00110F2F" w:rsidRPr="00110F2F" w:rsidRDefault="00110F2F" w:rsidP="00110F2F">
      <w:pPr>
        <w:pStyle w:val="ListParagraph"/>
        <w:numPr>
          <w:ilvl w:val="0"/>
          <w:numId w:val="43"/>
        </w:numPr>
        <w:rPr>
          <w:rFonts w:ascii="Arial" w:hAnsi="Arial" w:cs="Arial"/>
          <w:sz w:val="22"/>
        </w:rPr>
      </w:pPr>
      <w:r w:rsidRPr="00110F2F">
        <w:rPr>
          <w:rFonts w:ascii="Arial" w:hAnsi="Arial" w:cs="Arial"/>
          <w:color w:val="000000"/>
          <w:sz w:val="22"/>
        </w:rPr>
        <w:t>A valid colored copy of residence, employment or mission visa.</w:t>
      </w:r>
    </w:p>
    <w:p w:rsidR="00110F2F" w:rsidRPr="00110F2F" w:rsidRDefault="00110F2F" w:rsidP="00110F2F">
      <w:pPr>
        <w:pStyle w:val="ListParagraph"/>
        <w:numPr>
          <w:ilvl w:val="0"/>
          <w:numId w:val="43"/>
        </w:numPr>
        <w:rPr>
          <w:rFonts w:ascii="Arial" w:hAnsi="Arial" w:cs="Arial"/>
          <w:sz w:val="22"/>
        </w:rPr>
      </w:pPr>
      <w:r w:rsidRPr="00110F2F">
        <w:rPr>
          <w:rFonts w:ascii="Arial" w:hAnsi="Arial" w:cs="Arial"/>
          <w:sz w:val="22"/>
        </w:rPr>
        <w:t xml:space="preserve">The old permit if </w:t>
      </w:r>
      <w:proofErr w:type="gramStart"/>
      <w:r w:rsidRPr="00110F2F">
        <w:rPr>
          <w:rFonts w:ascii="Arial" w:hAnsi="Arial" w:cs="Arial"/>
          <w:sz w:val="22"/>
        </w:rPr>
        <w:t>expired</w:t>
      </w:r>
      <w:proofErr w:type="gramEnd"/>
      <w:r w:rsidRPr="00110F2F">
        <w:rPr>
          <w:rFonts w:ascii="Arial" w:hAnsi="Arial" w:cs="Arial"/>
          <w:sz w:val="22"/>
        </w:rPr>
        <w:t xml:space="preserve"> card or a copy of the permit effective.</w:t>
      </w:r>
    </w:p>
    <w:p w:rsidR="00110F2F" w:rsidRPr="00110F2F" w:rsidRDefault="00110F2F" w:rsidP="00110F2F">
      <w:pPr>
        <w:ind w:left="360"/>
        <w:rPr>
          <w:rFonts w:ascii="Arial" w:hAnsi="Arial" w:cs="Arial"/>
          <w:sz w:val="22"/>
        </w:rPr>
      </w:pPr>
      <w:r w:rsidRPr="00110F2F">
        <w:rPr>
          <w:rFonts w:ascii="Arial" w:hAnsi="Arial" w:cs="Arial"/>
          <w:b/>
          <w:bCs/>
          <w:sz w:val="22"/>
        </w:rPr>
        <w:t> </w:t>
      </w:r>
    </w:p>
    <w:p w:rsidR="00110F2F" w:rsidRDefault="001F707A" w:rsidP="0096290A">
      <w:pPr>
        <w:pStyle w:val="Heading2"/>
        <w:numPr>
          <w:ilvl w:val="1"/>
          <w:numId w:val="35"/>
        </w:numPr>
        <w:rPr>
          <w:rFonts w:ascii="Arial" w:hAnsi="Arial" w:cs="Arial"/>
          <w:color w:val="auto"/>
          <w:sz w:val="22"/>
          <w:szCs w:val="22"/>
        </w:rPr>
      </w:pPr>
      <w:bookmarkStart w:id="15" w:name="_Toc399935079"/>
      <w:r w:rsidRPr="0096290A">
        <w:rPr>
          <w:rFonts w:ascii="Arial" w:hAnsi="Arial" w:cs="Arial"/>
          <w:noProof/>
          <w:color w:val="auto"/>
          <w:sz w:val="22"/>
          <w:szCs w:val="22"/>
          <w:lang w:eastAsia="en-US"/>
        </w:rPr>
        <w:drawing>
          <wp:anchor distT="0" distB="0" distL="114300" distR="114300" simplePos="0" relativeHeight="251658240" behindDoc="0" locked="0" layoutInCell="1" allowOverlap="1" wp14:anchorId="58ED37AE" wp14:editId="1F7DE129">
            <wp:simplePos x="0" y="0"/>
            <wp:positionH relativeFrom="column">
              <wp:posOffset>3586480</wp:posOffset>
            </wp:positionH>
            <wp:positionV relativeFrom="paragraph">
              <wp:posOffset>36830</wp:posOffset>
            </wp:positionV>
            <wp:extent cx="2570480" cy="2240915"/>
            <wp:effectExtent l="0" t="0" r="1270" b="6985"/>
            <wp:wrapSquare wrapText="bothSides"/>
            <wp:docPr id="1" name="Picture 1" descr="Description: Description: cid:image003.jpg@01CDAC56.B0985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id:image003.jpg@01CDAC56.B09852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70480" cy="224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110F2F" w:rsidRPr="0096290A">
        <w:rPr>
          <w:rFonts w:ascii="Arial" w:hAnsi="Arial" w:cs="Arial"/>
          <w:color w:val="auto"/>
          <w:sz w:val="22"/>
          <w:szCs w:val="22"/>
        </w:rPr>
        <w:t>The Required Conditions for Photographs</w:t>
      </w:r>
      <w:bookmarkEnd w:id="15"/>
    </w:p>
    <w:p w:rsidR="0096290A" w:rsidRPr="0096290A" w:rsidRDefault="0096290A" w:rsidP="0096290A"/>
    <w:p w:rsidR="00110F2F" w:rsidRPr="00110F2F" w:rsidRDefault="00110F2F" w:rsidP="00110F2F">
      <w:pPr>
        <w:pStyle w:val="ListParagraph"/>
        <w:widowControl/>
        <w:numPr>
          <w:ilvl w:val="0"/>
          <w:numId w:val="45"/>
        </w:numPr>
        <w:wordWrap/>
        <w:autoSpaceDE/>
        <w:autoSpaceDN/>
        <w:jc w:val="left"/>
        <w:rPr>
          <w:rFonts w:ascii="Arial" w:hAnsi="Arial" w:cs="Arial"/>
          <w:sz w:val="22"/>
        </w:rPr>
      </w:pPr>
      <w:r w:rsidRPr="00110F2F">
        <w:rPr>
          <w:rFonts w:ascii="Arial" w:hAnsi="Arial" w:cs="Arial"/>
          <w:i/>
          <w:iCs/>
          <w:sz w:val="22"/>
        </w:rPr>
        <w:t>(</w:t>
      </w:r>
      <w:r w:rsidRPr="00110F2F">
        <w:rPr>
          <w:rFonts w:ascii="Arial" w:hAnsi="Arial" w:cs="Arial"/>
          <w:sz w:val="22"/>
        </w:rPr>
        <w:t>2) Photographs (5X5), the first fixed on the application form.</w:t>
      </w:r>
    </w:p>
    <w:p w:rsidR="00110F2F" w:rsidRPr="00110F2F" w:rsidRDefault="00110F2F" w:rsidP="00110F2F">
      <w:pPr>
        <w:pStyle w:val="ListParagraph"/>
        <w:widowControl/>
        <w:numPr>
          <w:ilvl w:val="0"/>
          <w:numId w:val="45"/>
        </w:numPr>
        <w:wordWrap/>
        <w:autoSpaceDE/>
        <w:autoSpaceDN/>
        <w:jc w:val="left"/>
        <w:rPr>
          <w:rFonts w:ascii="Arial" w:hAnsi="Arial" w:cs="Arial"/>
          <w:sz w:val="22"/>
        </w:rPr>
      </w:pPr>
      <w:r w:rsidRPr="00110F2F">
        <w:rPr>
          <w:rFonts w:ascii="Arial" w:hAnsi="Arial" w:cs="Arial"/>
          <w:sz w:val="22"/>
        </w:rPr>
        <w:t>Photographs shall be stuck by glue without the usage of stapler or adhesive tape.</w:t>
      </w:r>
    </w:p>
    <w:p w:rsidR="00110F2F" w:rsidRPr="00110F2F" w:rsidRDefault="00110F2F" w:rsidP="00110F2F">
      <w:pPr>
        <w:pStyle w:val="ListParagraph"/>
        <w:widowControl/>
        <w:numPr>
          <w:ilvl w:val="0"/>
          <w:numId w:val="45"/>
        </w:numPr>
        <w:wordWrap/>
        <w:autoSpaceDE/>
        <w:autoSpaceDN/>
        <w:jc w:val="left"/>
        <w:rPr>
          <w:rFonts w:ascii="Arial" w:hAnsi="Arial" w:cs="Arial"/>
          <w:sz w:val="22"/>
        </w:rPr>
      </w:pPr>
      <w:r w:rsidRPr="00110F2F">
        <w:rPr>
          <w:rFonts w:ascii="Arial" w:hAnsi="Arial" w:cs="Arial"/>
          <w:sz w:val="22"/>
        </w:rPr>
        <w:t xml:space="preserve">Photos shall be frontal (not on side) view. </w:t>
      </w:r>
    </w:p>
    <w:p w:rsidR="00110F2F" w:rsidRPr="00110F2F" w:rsidRDefault="00110F2F" w:rsidP="00110F2F">
      <w:pPr>
        <w:pStyle w:val="ListParagraph"/>
        <w:widowControl/>
        <w:numPr>
          <w:ilvl w:val="0"/>
          <w:numId w:val="45"/>
        </w:numPr>
        <w:wordWrap/>
        <w:autoSpaceDE/>
        <w:autoSpaceDN/>
        <w:jc w:val="left"/>
        <w:rPr>
          <w:rFonts w:ascii="Arial" w:hAnsi="Arial" w:cs="Arial"/>
          <w:sz w:val="22"/>
        </w:rPr>
      </w:pPr>
      <w:r w:rsidRPr="00110F2F">
        <w:rPr>
          <w:rFonts w:ascii="Arial" w:hAnsi="Arial" w:cs="Arial"/>
          <w:sz w:val="22"/>
        </w:rPr>
        <w:t xml:space="preserve">Photos shall be in </w:t>
      </w:r>
      <w:r w:rsidRPr="00110F2F">
        <w:rPr>
          <w:rFonts w:ascii="Arial" w:hAnsi="Arial" w:cs="Arial"/>
          <w:sz w:val="22"/>
          <w:highlight w:val="red"/>
        </w:rPr>
        <w:t>red background</w:t>
      </w:r>
      <w:r w:rsidRPr="00110F2F">
        <w:rPr>
          <w:rFonts w:ascii="Arial" w:hAnsi="Arial" w:cs="Arial"/>
          <w:sz w:val="22"/>
        </w:rPr>
        <w:t>.</w:t>
      </w:r>
    </w:p>
    <w:p w:rsidR="00110F2F" w:rsidRPr="00110F2F" w:rsidRDefault="00110F2F" w:rsidP="00110F2F">
      <w:pPr>
        <w:pStyle w:val="ListParagraph"/>
        <w:widowControl/>
        <w:numPr>
          <w:ilvl w:val="0"/>
          <w:numId w:val="45"/>
        </w:numPr>
        <w:wordWrap/>
        <w:autoSpaceDE/>
        <w:autoSpaceDN/>
        <w:jc w:val="left"/>
        <w:rPr>
          <w:rFonts w:ascii="Arial" w:hAnsi="Arial" w:cs="Arial"/>
          <w:sz w:val="22"/>
        </w:rPr>
      </w:pPr>
      <w:r w:rsidRPr="00110F2F">
        <w:rPr>
          <w:rFonts w:ascii="Arial" w:hAnsi="Arial" w:cs="Arial"/>
          <w:sz w:val="22"/>
        </w:rPr>
        <w:t>Photos with head covers shall be refused with exception of the citizens of Gulf Cooperation Council states.</w:t>
      </w:r>
    </w:p>
    <w:p w:rsidR="00110F2F" w:rsidRPr="00110F2F" w:rsidRDefault="00110F2F" w:rsidP="00110F2F">
      <w:pPr>
        <w:pStyle w:val="ListParagraph"/>
        <w:widowControl/>
        <w:numPr>
          <w:ilvl w:val="0"/>
          <w:numId w:val="45"/>
        </w:numPr>
        <w:wordWrap/>
        <w:autoSpaceDE/>
        <w:autoSpaceDN/>
        <w:jc w:val="left"/>
        <w:rPr>
          <w:rFonts w:ascii="Arial" w:hAnsi="Arial" w:cs="Arial"/>
          <w:sz w:val="22"/>
        </w:rPr>
      </w:pPr>
      <w:r w:rsidRPr="00110F2F">
        <w:rPr>
          <w:rFonts w:ascii="Arial" w:hAnsi="Arial" w:cs="Arial"/>
          <w:sz w:val="22"/>
        </w:rPr>
        <w:t xml:space="preserve">Photos shall not be fabricated or modified. </w:t>
      </w:r>
    </w:p>
    <w:p w:rsidR="00110F2F" w:rsidRPr="00110F2F" w:rsidRDefault="00110F2F" w:rsidP="00110F2F">
      <w:pPr>
        <w:pStyle w:val="ListParagraph"/>
        <w:widowControl/>
        <w:numPr>
          <w:ilvl w:val="0"/>
          <w:numId w:val="45"/>
        </w:numPr>
        <w:wordWrap/>
        <w:autoSpaceDE/>
        <w:autoSpaceDN/>
        <w:jc w:val="left"/>
        <w:rPr>
          <w:rFonts w:ascii="Arial" w:hAnsi="Arial" w:cs="Arial"/>
          <w:sz w:val="22"/>
        </w:rPr>
      </w:pPr>
      <w:r w:rsidRPr="00110F2F">
        <w:rPr>
          <w:rFonts w:ascii="Arial" w:hAnsi="Arial" w:cs="Arial"/>
          <w:sz w:val="22"/>
        </w:rPr>
        <w:t>Photos with glasses shall be refused.</w:t>
      </w:r>
      <w:bookmarkStart w:id="16" w:name="_GoBack"/>
      <w:bookmarkEnd w:id="16"/>
    </w:p>
    <w:sectPr w:rsidR="00110F2F" w:rsidRPr="00110F2F" w:rsidSect="001F707A">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2D" w:rsidRDefault="00FA202D" w:rsidP="003D3DAE">
      <w:r>
        <w:separator/>
      </w:r>
    </w:p>
  </w:endnote>
  <w:endnote w:type="continuationSeparator" w:id="0">
    <w:p w:rsidR="00FA202D" w:rsidRDefault="00FA202D" w:rsidP="003D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2D" w:rsidRDefault="00FA202D" w:rsidP="003D3DAE">
      <w:r>
        <w:separator/>
      </w:r>
    </w:p>
  </w:footnote>
  <w:footnote w:type="continuationSeparator" w:id="0">
    <w:p w:rsidR="00FA202D" w:rsidRDefault="00FA202D" w:rsidP="003D3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505F88" w:rsidTr="007858FF">
      <w:tc>
        <w:tcPr>
          <w:tcW w:w="1500" w:type="pct"/>
          <w:tcBorders>
            <w:bottom w:val="single" w:sz="4" w:space="0" w:color="943634" w:themeColor="accent2" w:themeShade="BF"/>
          </w:tcBorders>
          <w:shd w:val="clear" w:color="auto" w:fill="AAAF00"/>
          <w:vAlign w:val="bottom"/>
        </w:tcPr>
        <w:p w:rsidR="00505F88" w:rsidRPr="007858FF" w:rsidRDefault="00FA202D">
          <w:pPr>
            <w:pStyle w:val="Header"/>
            <w:jc w:val="right"/>
            <w:rPr>
              <w:b/>
              <w:bCs/>
              <w:color w:val="FFFFFF" w:themeColor="background1"/>
            </w:rPr>
          </w:pPr>
          <w:sdt>
            <w:sdtPr>
              <w:rPr>
                <w:b/>
                <w:bCs/>
                <w:color w:val="FFFFFF" w:themeColor="background1"/>
              </w:rPr>
              <w:id w:val="-403069645"/>
              <w:docPartObj>
                <w:docPartGallery w:val="Watermarks"/>
                <w:docPartUnique/>
              </w:docPartObj>
            </w:sdtPr>
            <w:sdtEndPr/>
            <w:sdtContent>
              <w:r>
                <w:rPr>
                  <w:b/>
                  <w:bCs/>
                  <w:noProof/>
                  <w:color w:val="FFFFFF" w:themeColor="background1"/>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b/>
                <w:bCs/>
                <w:color w:val="FFFFFF" w:themeColor="background1"/>
              </w:rPr>
              <w:alias w:val="Date"/>
              <w:id w:val="77625188"/>
              <w:dataBinding w:prefixMappings="xmlns:ns0='http://schemas.microsoft.com/office/2006/coverPageProps'" w:xpath="/ns0:CoverPageProperties[1]/ns0:PublishDate[1]" w:storeItemID="{55AF091B-3C7A-41E3-B477-F2FDAA23CFDA}"/>
              <w:date w:fullDate="2014-10-01T00:00:00Z">
                <w:dateFormat w:val="MMMM d, yyyy"/>
                <w:lid w:val="en-US"/>
                <w:storeMappedDataAs w:val="dateTime"/>
                <w:calendar w:val="gregorian"/>
              </w:date>
            </w:sdtPr>
            <w:sdtEndPr/>
            <w:sdtContent>
              <w:r w:rsidR="00505F88">
                <w:rPr>
                  <w:b/>
                  <w:bCs/>
                  <w:color w:val="FFFFFF" w:themeColor="background1"/>
                </w:rPr>
                <w:t>October 1, 2014</w:t>
              </w:r>
            </w:sdtContent>
          </w:sdt>
        </w:p>
      </w:tc>
      <w:tc>
        <w:tcPr>
          <w:tcW w:w="4000" w:type="pct"/>
          <w:tcBorders>
            <w:bottom w:val="single" w:sz="4" w:space="0" w:color="auto"/>
          </w:tcBorders>
          <w:vAlign w:val="bottom"/>
        </w:tcPr>
        <w:p w:rsidR="00505F88" w:rsidRDefault="00FA202D">
          <w:pPr>
            <w:pStyle w:val="Header"/>
            <w:rPr>
              <w:color w:val="76923C" w:themeColor="accent3" w:themeShade="BF"/>
              <w:sz w:val="24"/>
            </w:rPr>
          </w:pPr>
          <w:sdt>
            <w:sdtPr>
              <w:rPr>
                <w:rFonts w:asciiTheme="minorBidi" w:hAnsiTheme="minorBidi" w:cstheme="minorBidi"/>
                <w:b/>
                <w:bCs/>
                <w:sz w:val="22"/>
              </w:rPr>
              <w:alias w:val="Title"/>
              <w:id w:val="77625180"/>
              <w:dataBinding w:prefixMappings="xmlns:ns0='http://schemas.openxmlformats.org/package/2006/metadata/core-properties' xmlns:ns1='http://purl.org/dc/elements/1.1/'" w:xpath="/ns0:coreProperties[1]/ns1:title[1]" w:storeItemID="{6C3C8BC8-F283-45AE-878A-BAB7291924A1}"/>
              <w:text/>
            </w:sdtPr>
            <w:sdtEndPr/>
            <w:sdtContent>
              <w:r w:rsidR="00505F88" w:rsidRPr="003D3DAE">
                <w:rPr>
                  <w:rFonts w:asciiTheme="minorBidi" w:hAnsiTheme="minorBidi" w:cstheme="minorBidi"/>
                  <w:b/>
                  <w:bCs/>
                  <w:sz w:val="22"/>
                </w:rPr>
                <w:t>Korean Students Internship at Emirates Nuclear Energy Corporation</w:t>
              </w:r>
            </w:sdtContent>
          </w:sdt>
        </w:p>
      </w:tc>
    </w:tr>
  </w:tbl>
  <w:p w:rsidR="00505F88" w:rsidRDefault="00505F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3CC8"/>
    <w:multiLevelType w:val="hybridMultilevel"/>
    <w:tmpl w:val="0A908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A4FF7"/>
    <w:multiLevelType w:val="hybridMultilevel"/>
    <w:tmpl w:val="1828F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A2D5E"/>
    <w:multiLevelType w:val="hybridMultilevel"/>
    <w:tmpl w:val="613A6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D67220"/>
    <w:multiLevelType w:val="hybridMultilevel"/>
    <w:tmpl w:val="2FB223E6"/>
    <w:lvl w:ilvl="0" w:tplc="73481664">
      <w:start w:val="1"/>
      <w:numFmt w:val="decimal"/>
      <w:lvlText w:val="%1)"/>
      <w:lvlJc w:val="left"/>
      <w:pPr>
        <w:tabs>
          <w:tab w:val="num" w:pos="720"/>
        </w:tabs>
        <w:ind w:left="720" w:hanging="360"/>
      </w:pPr>
    </w:lvl>
    <w:lvl w:ilvl="1" w:tplc="3B8480C2">
      <w:start w:val="1"/>
      <w:numFmt w:val="decimal"/>
      <w:lvlText w:val="%2)"/>
      <w:lvlJc w:val="left"/>
      <w:pPr>
        <w:tabs>
          <w:tab w:val="num" w:pos="1440"/>
        </w:tabs>
        <w:ind w:left="1440" w:hanging="360"/>
      </w:pPr>
    </w:lvl>
    <w:lvl w:ilvl="2" w:tplc="1D84D324">
      <w:start w:val="1"/>
      <w:numFmt w:val="decimal"/>
      <w:lvlText w:val="%3)"/>
      <w:lvlJc w:val="left"/>
      <w:pPr>
        <w:tabs>
          <w:tab w:val="num" w:pos="2160"/>
        </w:tabs>
        <w:ind w:left="2160" w:hanging="360"/>
      </w:pPr>
    </w:lvl>
    <w:lvl w:ilvl="3" w:tplc="C8D2ABF8">
      <w:start w:val="1"/>
      <w:numFmt w:val="decimal"/>
      <w:lvlText w:val="%4)"/>
      <w:lvlJc w:val="left"/>
      <w:pPr>
        <w:tabs>
          <w:tab w:val="num" w:pos="2880"/>
        </w:tabs>
        <w:ind w:left="2880" w:hanging="360"/>
      </w:pPr>
    </w:lvl>
    <w:lvl w:ilvl="4" w:tplc="F2FC401E">
      <w:start w:val="1"/>
      <w:numFmt w:val="decimal"/>
      <w:lvlText w:val="%5)"/>
      <w:lvlJc w:val="left"/>
      <w:pPr>
        <w:tabs>
          <w:tab w:val="num" w:pos="3600"/>
        </w:tabs>
        <w:ind w:left="3600" w:hanging="360"/>
      </w:pPr>
    </w:lvl>
    <w:lvl w:ilvl="5" w:tplc="3C6EAE10">
      <w:start w:val="1"/>
      <w:numFmt w:val="decimal"/>
      <w:lvlText w:val="%6)"/>
      <w:lvlJc w:val="left"/>
      <w:pPr>
        <w:tabs>
          <w:tab w:val="num" w:pos="4320"/>
        </w:tabs>
        <w:ind w:left="4320" w:hanging="360"/>
      </w:pPr>
    </w:lvl>
    <w:lvl w:ilvl="6" w:tplc="0C0ECAFE">
      <w:start w:val="1"/>
      <w:numFmt w:val="decimal"/>
      <w:lvlText w:val="%7)"/>
      <w:lvlJc w:val="left"/>
      <w:pPr>
        <w:tabs>
          <w:tab w:val="num" w:pos="5040"/>
        </w:tabs>
        <w:ind w:left="5040" w:hanging="360"/>
      </w:pPr>
    </w:lvl>
    <w:lvl w:ilvl="7" w:tplc="31B665B6">
      <w:start w:val="1"/>
      <w:numFmt w:val="decimal"/>
      <w:lvlText w:val="%8)"/>
      <w:lvlJc w:val="left"/>
      <w:pPr>
        <w:tabs>
          <w:tab w:val="num" w:pos="5760"/>
        </w:tabs>
        <w:ind w:left="5760" w:hanging="360"/>
      </w:pPr>
    </w:lvl>
    <w:lvl w:ilvl="8" w:tplc="894A5BC2">
      <w:start w:val="1"/>
      <w:numFmt w:val="decimal"/>
      <w:lvlText w:val="%9)"/>
      <w:lvlJc w:val="left"/>
      <w:pPr>
        <w:tabs>
          <w:tab w:val="num" w:pos="6480"/>
        </w:tabs>
        <w:ind w:left="6480" w:hanging="360"/>
      </w:pPr>
    </w:lvl>
  </w:abstractNum>
  <w:abstractNum w:abstractNumId="4">
    <w:nsid w:val="2B564B47"/>
    <w:multiLevelType w:val="multilevel"/>
    <w:tmpl w:val="21F2C198"/>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E3A1BDD"/>
    <w:multiLevelType w:val="hybridMultilevel"/>
    <w:tmpl w:val="6184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D721B"/>
    <w:multiLevelType w:val="multilevel"/>
    <w:tmpl w:val="11FC2C7E"/>
    <w:styleLink w:val="Style1"/>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3E41FC"/>
    <w:multiLevelType w:val="hybridMultilevel"/>
    <w:tmpl w:val="53A0B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C45CFE"/>
    <w:multiLevelType w:val="multilevel"/>
    <w:tmpl w:val="11FC2C7E"/>
    <w:numStyleLink w:val="Style1"/>
  </w:abstractNum>
  <w:abstractNum w:abstractNumId="9">
    <w:nsid w:val="321637BC"/>
    <w:multiLevelType w:val="multilevel"/>
    <w:tmpl w:val="21F2C198"/>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3EE7A16"/>
    <w:multiLevelType w:val="hybridMultilevel"/>
    <w:tmpl w:val="16DA1E96"/>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2A14C5"/>
    <w:multiLevelType w:val="hybridMultilevel"/>
    <w:tmpl w:val="641AA23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43555AB4"/>
    <w:multiLevelType w:val="hybridMultilevel"/>
    <w:tmpl w:val="626E98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B6A56"/>
    <w:multiLevelType w:val="hybridMultilevel"/>
    <w:tmpl w:val="75E43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9928AB"/>
    <w:multiLevelType w:val="hybridMultilevel"/>
    <w:tmpl w:val="A5842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D47C4F"/>
    <w:multiLevelType w:val="hybridMultilevel"/>
    <w:tmpl w:val="620013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06E78"/>
    <w:multiLevelType w:val="hybridMultilevel"/>
    <w:tmpl w:val="640820BC"/>
    <w:lvl w:ilvl="0" w:tplc="50D6B920">
      <w:start w:val="1"/>
      <w:numFmt w:val="decimal"/>
      <w:lvlText w:val="%1)"/>
      <w:lvlJc w:val="left"/>
      <w:pPr>
        <w:tabs>
          <w:tab w:val="num" w:pos="720"/>
        </w:tabs>
        <w:ind w:left="720" w:hanging="360"/>
      </w:pPr>
    </w:lvl>
    <w:lvl w:ilvl="1" w:tplc="74985174">
      <w:start w:val="1"/>
      <w:numFmt w:val="decimal"/>
      <w:lvlText w:val="%2)"/>
      <w:lvlJc w:val="left"/>
      <w:pPr>
        <w:tabs>
          <w:tab w:val="num" w:pos="1440"/>
        </w:tabs>
        <w:ind w:left="1440" w:hanging="360"/>
      </w:pPr>
    </w:lvl>
    <w:lvl w:ilvl="2" w:tplc="2B748F2A">
      <w:start w:val="1"/>
      <w:numFmt w:val="decimal"/>
      <w:lvlText w:val="%3)"/>
      <w:lvlJc w:val="left"/>
      <w:pPr>
        <w:tabs>
          <w:tab w:val="num" w:pos="2160"/>
        </w:tabs>
        <w:ind w:left="2160" w:hanging="360"/>
      </w:pPr>
    </w:lvl>
    <w:lvl w:ilvl="3" w:tplc="A784FE42">
      <w:start w:val="1"/>
      <w:numFmt w:val="decimal"/>
      <w:lvlText w:val="%4)"/>
      <w:lvlJc w:val="left"/>
      <w:pPr>
        <w:tabs>
          <w:tab w:val="num" w:pos="2880"/>
        </w:tabs>
        <w:ind w:left="2880" w:hanging="360"/>
      </w:pPr>
    </w:lvl>
    <w:lvl w:ilvl="4" w:tplc="D370F752">
      <w:start w:val="1"/>
      <w:numFmt w:val="decimal"/>
      <w:lvlText w:val="%5)"/>
      <w:lvlJc w:val="left"/>
      <w:pPr>
        <w:tabs>
          <w:tab w:val="num" w:pos="3600"/>
        </w:tabs>
        <w:ind w:left="3600" w:hanging="360"/>
      </w:pPr>
    </w:lvl>
    <w:lvl w:ilvl="5" w:tplc="8FCE3ED4">
      <w:start w:val="1"/>
      <w:numFmt w:val="decimal"/>
      <w:lvlText w:val="%6)"/>
      <w:lvlJc w:val="left"/>
      <w:pPr>
        <w:tabs>
          <w:tab w:val="num" w:pos="4320"/>
        </w:tabs>
        <w:ind w:left="4320" w:hanging="360"/>
      </w:pPr>
    </w:lvl>
    <w:lvl w:ilvl="6" w:tplc="B3C8B2CC">
      <w:start w:val="1"/>
      <w:numFmt w:val="decimal"/>
      <w:lvlText w:val="%7)"/>
      <w:lvlJc w:val="left"/>
      <w:pPr>
        <w:tabs>
          <w:tab w:val="num" w:pos="5040"/>
        </w:tabs>
        <w:ind w:left="5040" w:hanging="360"/>
      </w:pPr>
    </w:lvl>
    <w:lvl w:ilvl="7" w:tplc="D96A5F9E">
      <w:start w:val="1"/>
      <w:numFmt w:val="decimal"/>
      <w:lvlText w:val="%8)"/>
      <w:lvlJc w:val="left"/>
      <w:pPr>
        <w:tabs>
          <w:tab w:val="num" w:pos="5760"/>
        </w:tabs>
        <w:ind w:left="5760" w:hanging="360"/>
      </w:pPr>
    </w:lvl>
    <w:lvl w:ilvl="8" w:tplc="B5225414">
      <w:start w:val="1"/>
      <w:numFmt w:val="decimal"/>
      <w:lvlText w:val="%9)"/>
      <w:lvlJc w:val="left"/>
      <w:pPr>
        <w:tabs>
          <w:tab w:val="num" w:pos="6480"/>
        </w:tabs>
        <w:ind w:left="6480" w:hanging="360"/>
      </w:pPr>
    </w:lvl>
  </w:abstractNum>
  <w:abstractNum w:abstractNumId="17">
    <w:nsid w:val="6328394D"/>
    <w:multiLevelType w:val="hybridMultilevel"/>
    <w:tmpl w:val="0AEC53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311919"/>
    <w:multiLevelType w:val="hybridMultilevel"/>
    <w:tmpl w:val="FE70C8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825CAC"/>
    <w:multiLevelType w:val="hybridMultilevel"/>
    <w:tmpl w:val="D6948B6E"/>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3C24E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7AC82542"/>
    <w:multiLevelType w:val="multilevel"/>
    <w:tmpl w:val="11FC2C7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B72126C"/>
    <w:multiLevelType w:val="hybridMultilevel"/>
    <w:tmpl w:val="D57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836049"/>
    <w:multiLevelType w:val="hybridMultilevel"/>
    <w:tmpl w:val="9D2417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0"/>
  </w:num>
  <w:num w:numId="3">
    <w:abstractNumId w:val="20"/>
  </w:num>
  <w:num w:numId="4">
    <w:abstractNumId w:val="5"/>
  </w:num>
  <w:num w:numId="5">
    <w:abstractNumId w:val="0"/>
  </w:num>
  <w:num w:numId="6">
    <w:abstractNumId w:val="20"/>
  </w:num>
  <w:num w:numId="7">
    <w:abstractNumId w:val="20"/>
  </w:num>
  <w:num w:numId="8">
    <w:abstractNumId w:val="9"/>
  </w:num>
  <w:num w:numId="9">
    <w:abstractNumId w:val="20"/>
  </w:num>
  <w:num w:numId="10">
    <w:abstractNumId w:val="20"/>
  </w:num>
  <w:num w:numId="11">
    <w:abstractNumId w:val="20"/>
  </w:num>
  <w:num w:numId="12">
    <w:abstractNumId w:val="4"/>
  </w:num>
  <w:num w:numId="13">
    <w:abstractNumId w:val="21"/>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13"/>
  </w:num>
  <w:num w:numId="24">
    <w:abstractNumId w:val="14"/>
  </w:num>
  <w:num w:numId="25">
    <w:abstractNumId w:val="23"/>
  </w:num>
  <w:num w:numId="26">
    <w:abstractNumId w:val="19"/>
  </w:num>
  <w:num w:numId="27">
    <w:abstractNumId w:val="17"/>
  </w:num>
  <w:num w:numId="28">
    <w:abstractNumId w:val="20"/>
  </w:num>
  <w:num w:numId="29">
    <w:abstractNumId w:val="20"/>
  </w:num>
  <w:num w:numId="30">
    <w:abstractNumId w:val="20"/>
  </w:num>
  <w:num w:numId="31">
    <w:abstractNumId w:val="20"/>
  </w:num>
  <w:num w:numId="32">
    <w:abstractNumId w:val="20"/>
  </w:num>
  <w:num w:numId="33">
    <w:abstractNumId w:val="21"/>
    <w:lvlOverride w:ilvl="0">
      <w:lvl w:ilvl="0">
        <w:start w:val="2"/>
        <w:numFmt w:val="decimal"/>
        <w:lvlText w:val="%1"/>
        <w:lvlJc w:val="left"/>
        <w:pPr>
          <w:ind w:left="480" w:hanging="480"/>
        </w:pPr>
        <w:rPr>
          <w:rFonts w:hint="default"/>
        </w:rPr>
      </w:lvl>
    </w:lvlOverride>
    <w:lvlOverride w:ilvl="1">
      <w:lvl w:ilvl="1">
        <w:start w:val="1"/>
        <w:numFmt w:val="decimal"/>
        <w:lvlText w:val="5.%2"/>
        <w:lvlJc w:val="left"/>
        <w:pPr>
          <w:ind w:left="480" w:hanging="480"/>
        </w:pPr>
        <w:rPr>
          <w:rFonts w:hint="default"/>
          <w:color w:val="auto"/>
        </w:rPr>
      </w:lvl>
    </w:lvlOverride>
    <w:lvlOverride w:ilvl="2">
      <w:lvl w:ilvl="2">
        <w:start w:val="2"/>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4">
    <w:abstractNumId w:val="6"/>
  </w:num>
  <w:num w:numId="35">
    <w:abstractNumId w:val="8"/>
  </w:num>
  <w:num w:numId="36">
    <w:abstractNumId w:val="20"/>
  </w:num>
  <w:num w:numId="37">
    <w:abstractNumId w:val="7"/>
  </w:num>
  <w:num w:numId="38">
    <w:abstractNumId w:val="1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1"/>
  </w:num>
  <w:num w:numId="44">
    <w:abstractNumId w:val="15"/>
  </w:num>
  <w:num w:numId="45">
    <w:abstractNumId w:val="12"/>
  </w:num>
  <w:num w:numId="46">
    <w:abstractNumId w:val="10"/>
  </w:num>
  <w:num w:numId="47">
    <w:abstractNumId w:val="22"/>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0D3"/>
    <w:rsid w:val="000233A6"/>
    <w:rsid w:val="000251B5"/>
    <w:rsid w:val="00062166"/>
    <w:rsid w:val="00073ADF"/>
    <w:rsid w:val="000744D7"/>
    <w:rsid w:val="000A1857"/>
    <w:rsid w:val="000A25B6"/>
    <w:rsid w:val="000A37FD"/>
    <w:rsid w:val="000B70D3"/>
    <w:rsid w:val="000C5B10"/>
    <w:rsid w:val="000D1086"/>
    <w:rsid w:val="000F5A23"/>
    <w:rsid w:val="00110F2F"/>
    <w:rsid w:val="00120330"/>
    <w:rsid w:val="00130F42"/>
    <w:rsid w:val="001316BE"/>
    <w:rsid w:val="00142392"/>
    <w:rsid w:val="001470E9"/>
    <w:rsid w:val="001A5A91"/>
    <w:rsid w:val="001B628A"/>
    <w:rsid w:val="001E0F57"/>
    <w:rsid w:val="001E41B8"/>
    <w:rsid w:val="001F707A"/>
    <w:rsid w:val="00227897"/>
    <w:rsid w:val="00237D5E"/>
    <w:rsid w:val="002407DC"/>
    <w:rsid w:val="0024707B"/>
    <w:rsid w:val="00251A10"/>
    <w:rsid w:val="00254762"/>
    <w:rsid w:val="002718B0"/>
    <w:rsid w:val="002C51D2"/>
    <w:rsid w:val="002C7F7C"/>
    <w:rsid w:val="002E47B4"/>
    <w:rsid w:val="003365D1"/>
    <w:rsid w:val="0034615F"/>
    <w:rsid w:val="003621B1"/>
    <w:rsid w:val="00373C90"/>
    <w:rsid w:val="003D3DAE"/>
    <w:rsid w:val="00402D40"/>
    <w:rsid w:val="0040447E"/>
    <w:rsid w:val="004433DF"/>
    <w:rsid w:val="004507DE"/>
    <w:rsid w:val="00472457"/>
    <w:rsid w:val="00485A23"/>
    <w:rsid w:val="004A464F"/>
    <w:rsid w:val="004D7F31"/>
    <w:rsid w:val="004E6601"/>
    <w:rsid w:val="00505F88"/>
    <w:rsid w:val="005420F4"/>
    <w:rsid w:val="0055014B"/>
    <w:rsid w:val="0059660D"/>
    <w:rsid w:val="005B5DA0"/>
    <w:rsid w:val="0062163F"/>
    <w:rsid w:val="00634732"/>
    <w:rsid w:val="00645954"/>
    <w:rsid w:val="0064753A"/>
    <w:rsid w:val="0066634D"/>
    <w:rsid w:val="006746AE"/>
    <w:rsid w:val="00682B88"/>
    <w:rsid w:val="006841FB"/>
    <w:rsid w:val="006B6655"/>
    <w:rsid w:val="006E01E2"/>
    <w:rsid w:val="006E674F"/>
    <w:rsid w:val="006E6DD5"/>
    <w:rsid w:val="006F3767"/>
    <w:rsid w:val="00705533"/>
    <w:rsid w:val="00736181"/>
    <w:rsid w:val="00784DB6"/>
    <w:rsid w:val="007858FF"/>
    <w:rsid w:val="00793691"/>
    <w:rsid w:val="0079649A"/>
    <w:rsid w:val="007D338A"/>
    <w:rsid w:val="007E5BC2"/>
    <w:rsid w:val="007F1D40"/>
    <w:rsid w:val="008016C8"/>
    <w:rsid w:val="00804627"/>
    <w:rsid w:val="00815353"/>
    <w:rsid w:val="00867741"/>
    <w:rsid w:val="008844DA"/>
    <w:rsid w:val="008B75F9"/>
    <w:rsid w:val="008C0A41"/>
    <w:rsid w:val="008D5833"/>
    <w:rsid w:val="008E17DE"/>
    <w:rsid w:val="008E460C"/>
    <w:rsid w:val="008E4BBA"/>
    <w:rsid w:val="008F12B2"/>
    <w:rsid w:val="009138E9"/>
    <w:rsid w:val="00915E72"/>
    <w:rsid w:val="0096290A"/>
    <w:rsid w:val="00992C41"/>
    <w:rsid w:val="00995AEA"/>
    <w:rsid w:val="009A42A0"/>
    <w:rsid w:val="009A7C7F"/>
    <w:rsid w:val="009B29DE"/>
    <w:rsid w:val="009B637F"/>
    <w:rsid w:val="009D2065"/>
    <w:rsid w:val="00A12636"/>
    <w:rsid w:val="00A17254"/>
    <w:rsid w:val="00A33314"/>
    <w:rsid w:val="00AE42A8"/>
    <w:rsid w:val="00B039B4"/>
    <w:rsid w:val="00B12E0E"/>
    <w:rsid w:val="00B17A7F"/>
    <w:rsid w:val="00B41398"/>
    <w:rsid w:val="00B439F8"/>
    <w:rsid w:val="00B67277"/>
    <w:rsid w:val="00B716F2"/>
    <w:rsid w:val="00B84890"/>
    <w:rsid w:val="00B87C0E"/>
    <w:rsid w:val="00B93EA0"/>
    <w:rsid w:val="00BA3264"/>
    <w:rsid w:val="00BA34CB"/>
    <w:rsid w:val="00C2015D"/>
    <w:rsid w:val="00C32B6F"/>
    <w:rsid w:val="00C36759"/>
    <w:rsid w:val="00C442C4"/>
    <w:rsid w:val="00C638BC"/>
    <w:rsid w:val="00C644E6"/>
    <w:rsid w:val="00C9128F"/>
    <w:rsid w:val="00C92018"/>
    <w:rsid w:val="00CB51DA"/>
    <w:rsid w:val="00D03DB3"/>
    <w:rsid w:val="00D15A94"/>
    <w:rsid w:val="00D2181F"/>
    <w:rsid w:val="00D23DC5"/>
    <w:rsid w:val="00D61DB0"/>
    <w:rsid w:val="00D777B9"/>
    <w:rsid w:val="00D8759A"/>
    <w:rsid w:val="00DB2B22"/>
    <w:rsid w:val="00E13520"/>
    <w:rsid w:val="00E41F92"/>
    <w:rsid w:val="00E53A57"/>
    <w:rsid w:val="00E62D14"/>
    <w:rsid w:val="00E92DE3"/>
    <w:rsid w:val="00E94094"/>
    <w:rsid w:val="00E945AC"/>
    <w:rsid w:val="00E95FB5"/>
    <w:rsid w:val="00EC6F65"/>
    <w:rsid w:val="00EE2AF3"/>
    <w:rsid w:val="00F413A9"/>
    <w:rsid w:val="00F461DE"/>
    <w:rsid w:val="00F56EB0"/>
    <w:rsid w:val="00F739A2"/>
    <w:rsid w:val="00F74FC0"/>
    <w:rsid w:val="00F82467"/>
    <w:rsid w:val="00FA202D"/>
    <w:rsid w:val="00FC547D"/>
    <w:rsid w:val="00FC74B3"/>
    <w:rsid w:val="00FE28E1"/>
    <w:rsid w:val="00FE49DF"/>
    <w:rsid w:val="00FE5C31"/>
    <w:rsid w:val="00FE7C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D3"/>
    <w:pPr>
      <w:widowControl w:val="0"/>
      <w:wordWrap w:val="0"/>
      <w:autoSpaceDE w:val="0"/>
      <w:autoSpaceDN w:val="0"/>
      <w:spacing w:after="0" w:line="240" w:lineRule="auto"/>
      <w:jc w:val="both"/>
    </w:pPr>
    <w:rPr>
      <w:rFonts w:ascii="Malgun Gothic" w:eastAsia="Malgun Gothic" w:hAnsi="Malgun Gothic" w:cs="Times New Roman"/>
      <w:kern w:val="2"/>
      <w:sz w:val="20"/>
    </w:rPr>
  </w:style>
  <w:style w:type="paragraph" w:styleId="Heading1">
    <w:name w:val="heading 1"/>
    <w:basedOn w:val="Normal"/>
    <w:next w:val="Normal"/>
    <w:link w:val="Heading1Char"/>
    <w:uiPriority w:val="9"/>
    <w:qFormat/>
    <w:rsid w:val="008B75F9"/>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75F9"/>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75F9"/>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75F9"/>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75F9"/>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B75F9"/>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75F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75F9"/>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B75F9"/>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5F9"/>
    <w:rPr>
      <w:rFonts w:asciiTheme="majorHAnsi" w:eastAsiaTheme="majorEastAsia" w:hAnsiTheme="majorHAnsi" w:cstheme="majorBidi"/>
      <w:b/>
      <w:bCs/>
      <w:color w:val="365F91" w:themeColor="accent1" w:themeShade="BF"/>
      <w:kern w:val="2"/>
      <w:sz w:val="28"/>
      <w:szCs w:val="28"/>
    </w:rPr>
  </w:style>
  <w:style w:type="character" w:customStyle="1" w:styleId="Heading2Char">
    <w:name w:val="Heading 2 Char"/>
    <w:basedOn w:val="DefaultParagraphFont"/>
    <w:link w:val="Heading2"/>
    <w:uiPriority w:val="9"/>
    <w:rsid w:val="008B75F9"/>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8B75F9"/>
    <w:rPr>
      <w:rFonts w:asciiTheme="majorHAnsi" w:eastAsiaTheme="majorEastAsia" w:hAnsiTheme="majorHAnsi" w:cstheme="majorBidi"/>
      <w:b/>
      <w:bCs/>
      <w:color w:val="4F81BD" w:themeColor="accent1"/>
      <w:kern w:val="2"/>
      <w:sz w:val="20"/>
    </w:rPr>
  </w:style>
  <w:style w:type="character" w:customStyle="1" w:styleId="Heading4Char">
    <w:name w:val="Heading 4 Char"/>
    <w:basedOn w:val="DefaultParagraphFont"/>
    <w:link w:val="Heading4"/>
    <w:uiPriority w:val="9"/>
    <w:semiHidden/>
    <w:rsid w:val="008B75F9"/>
    <w:rPr>
      <w:rFonts w:asciiTheme="majorHAnsi" w:eastAsiaTheme="majorEastAsia" w:hAnsiTheme="majorHAnsi" w:cstheme="majorBidi"/>
      <w:b/>
      <w:bCs/>
      <w:i/>
      <w:iCs/>
      <w:color w:val="4F81BD" w:themeColor="accent1"/>
      <w:kern w:val="2"/>
      <w:sz w:val="20"/>
    </w:rPr>
  </w:style>
  <w:style w:type="character" w:customStyle="1" w:styleId="Heading5Char">
    <w:name w:val="Heading 5 Char"/>
    <w:basedOn w:val="DefaultParagraphFont"/>
    <w:link w:val="Heading5"/>
    <w:uiPriority w:val="9"/>
    <w:semiHidden/>
    <w:rsid w:val="008B75F9"/>
    <w:rPr>
      <w:rFonts w:asciiTheme="majorHAnsi" w:eastAsiaTheme="majorEastAsia" w:hAnsiTheme="majorHAnsi" w:cstheme="majorBidi"/>
      <w:color w:val="243F60" w:themeColor="accent1" w:themeShade="7F"/>
      <w:kern w:val="2"/>
      <w:sz w:val="20"/>
    </w:rPr>
  </w:style>
  <w:style w:type="character" w:customStyle="1" w:styleId="Heading6Char">
    <w:name w:val="Heading 6 Char"/>
    <w:basedOn w:val="DefaultParagraphFont"/>
    <w:link w:val="Heading6"/>
    <w:uiPriority w:val="9"/>
    <w:semiHidden/>
    <w:rsid w:val="008B75F9"/>
    <w:rPr>
      <w:rFonts w:asciiTheme="majorHAnsi" w:eastAsiaTheme="majorEastAsia" w:hAnsiTheme="majorHAnsi" w:cstheme="majorBidi"/>
      <w:i/>
      <w:iCs/>
      <w:color w:val="243F60" w:themeColor="accent1" w:themeShade="7F"/>
      <w:kern w:val="2"/>
      <w:sz w:val="20"/>
    </w:rPr>
  </w:style>
  <w:style w:type="character" w:customStyle="1" w:styleId="Heading7Char">
    <w:name w:val="Heading 7 Char"/>
    <w:basedOn w:val="DefaultParagraphFont"/>
    <w:link w:val="Heading7"/>
    <w:uiPriority w:val="9"/>
    <w:semiHidden/>
    <w:rsid w:val="008B75F9"/>
    <w:rPr>
      <w:rFonts w:asciiTheme="majorHAnsi" w:eastAsiaTheme="majorEastAsia" w:hAnsiTheme="majorHAnsi" w:cstheme="majorBidi"/>
      <w:i/>
      <w:iCs/>
      <w:color w:val="404040" w:themeColor="text1" w:themeTint="BF"/>
      <w:kern w:val="2"/>
      <w:sz w:val="20"/>
    </w:rPr>
  </w:style>
  <w:style w:type="character" w:customStyle="1" w:styleId="Heading8Char">
    <w:name w:val="Heading 8 Char"/>
    <w:basedOn w:val="DefaultParagraphFont"/>
    <w:link w:val="Heading8"/>
    <w:uiPriority w:val="9"/>
    <w:semiHidden/>
    <w:rsid w:val="008B75F9"/>
    <w:rPr>
      <w:rFonts w:asciiTheme="majorHAnsi" w:eastAsiaTheme="majorEastAsia" w:hAnsiTheme="majorHAnsi" w:cstheme="majorBidi"/>
      <w:color w:val="404040" w:themeColor="text1" w:themeTint="BF"/>
      <w:kern w:val="2"/>
      <w:sz w:val="20"/>
      <w:szCs w:val="20"/>
    </w:rPr>
  </w:style>
  <w:style w:type="character" w:customStyle="1" w:styleId="Heading9Char">
    <w:name w:val="Heading 9 Char"/>
    <w:basedOn w:val="DefaultParagraphFont"/>
    <w:link w:val="Heading9"/>
    <w:uiPriority w:val="9"/>
    <w:semiHidden/>
    <w:rsid w:val="008B75F9"/>
    <w:rPr>
      <w:rFonts w:asciiTheme="majorHAnsi" w:eastAsiaTheme="majorEastAsia" w:hAnsiTheme="majorHAnsi" w:cstheme="majorBidi"/>
      <w:i/>
      <w:iCs/>
      <w:color w:val="404040" w:themeColor="text1" w:themeTint="BF"/>
      <w:kern w:val="2"/>
      <w:sz w:val="20"/>
      <w:szCs w:val="20"/>
    </w:rPr>
  </w:style>
  <w:style w:type="paragraph" w:styleId="ListParagraph">
    <w:name w:val="List Paragraph"/>
    <w:basedOn w:val="Normal"/>
    <w:uiPriority w:val="34"/>
    <w:qFormat/>
    <w:rsid w:val="008B75F9"/>
    <w:pPr>
      <w:ind w:left="720"/>
      <w:contextualSpacing/>
    </w:pPr>
  </w:style>
  <w:style w:type="paragraph" w:styleId="Header">
    <w:name w:val="header"/>
    <w:basedOn w:val="Normal"/>
    <w:link w:val="HeaderChar"/>
    <w:uiPriority w:val="99"/>
    <w:unhideWhenUsed/>
    <w:rsid w:val="003D3DAE"/>
    <w:pPr>
      <w:tabs>
        <w:tab w:val="center" w:pos="4680"/>
        <w:tab w:val="right" w:pos="9360"/>
      </w:tabs>
    </w:pPr>
  </w:style>
  <w:style w:type="character" w:customStyle="1" w:styleId="HeaderChar">
    <w:name w:val="Header Char"/>
    <w:basedOn w:val="DefaultParagraphFont"/>
    <w:link w:val="Header"/>
    <w:uiPriority w:val="99"/>
    <w:rsid w:val="003D3DAE"/>
    <w:rPr>
      <w:rFonts w:ascii="Malgun Gothic" w:eastAsia="Malgun Gothic" w:hAnsi="Malgun Gothic" w:cs="Times New Roman"/>
      <w:kern w:val="2"/>
      <w:sz w:val="20"/>
    </w:rPr>
  </w:style>
  <w:style w:type="paragraph" w:styleId="Footer">
    <w:name w:val="footer"/>
    <w:basedOn w:val="Normal"/>
    <w:link w:val="FooterChar"/>
    <w:uiPriority w:val="99"/>
    <w:unhideWhenUsed/>
    <w:rsid w:val="003D3DAE"/>
    <w:pPr>
      <w:tabs>
        <w:tab w:val="center" w:pos="4680"/>
        <w:tab w:val="right" w:pos="9360"/>
      </w:tabs>
    </w:pPr>
  </w:style>
  <w:style w:type="character" w:customStyle="1" w:styleId="FooterChar">
    <w:name w:val="Footer Char"/>
    <w:basedOn w:val="DefaultParagraphFont"/>
    <w:link w:val="Footer"/>
    <w:uiPriority w:val="99"/>
    <w:rsid w:val="003D3DAE"/>
    <w:rPr>
      <w:rFonts w:ascii="Malgun Gothic" w:eastAsia="Malgun Gothic" w:hAnsi="Malgun Gothic" w:cs="Times New Roman"/>
      <w:kern w:val="2"/>
      <w:sz w:val="20"/>
    </w:rPr>
  </w:style>
  <w:style w:type="paragraph" w:styleId="BalloonText">
    <w:name w:val="Balloon Text"/>
    <w:basedOn w:val="Normal"/>
    <w:link w:val="BalloonTextChar"/>
    <w:uiPriority w:val="99"/>
    <w:unhideWhenUsed/>
    <w:rsid w:val="003D3DAE"/>
    <w:rPr>
      <w:rFonts w:ascii="Tahoma" w:hAnsi="Tahoma" w:cs="Tahoma"/>
      <w:sz w:val="16"/>
      <w:szCs w:val="16"/>
    </w:rPr>
  </w:style>
  <w:style w:type="character" w:customStyle="1" w:styleId="BalloonTextChar">
    <w:name w:val="Balloon Text Char"/>
    <w:basedOn w:val="DefaultParagraphFont"/>
    <w:link w:val="BalloonText"/>
    <w:uiPriority w:val="99"/>
    <w:rsid w:val="003D3DAE"/>
    <w:rPr>
      <w:rFonts w:ascii="Tahoma" w:eastAsia="Malgun Gothic" w:hAnsi="Tahoma" w:cs="Tahoma"/>
      <w:kern w:val="2"/>
      <w:sz w:val="16"/>
      <w:szCs w:val="16"/>
    </w:rPr>
  </w:style>
  <w:style w:type="character" w:styleId="CommentReference">
    <w:name w:val="annotation reference"/>
    <w:basedOn w:val="DefaultParagraphFont"/>
    <w:uiPriority w:val="99"/>
    <w:semiHidden/>
    <w:unhideWhenUsed/>
    <w:rsid w:val="002E47B4"/>
    <w:rPr>
      <w:sz w:val="16"/>
      <w:szCs w:val="16"/>
    </w:rPr>
  </w:style>
  <w:style w:type="paragraph" w:styleId="CommentText">
    <w:name w:val="annotation text"/>
    <w:basedOn w:val="Normal"/>
    <w:link w:val="CommentTextChar"/>
    <w:uiPriority w:val="99"/>
    <w:semiHidden/>
    <w:unhideWhenUsed/>
    <w:rsid w:val="002E47B4"/>
    <w:rPr>
      <w:szCs w:val="20"/>
    </w:rPr>
  </w:style>
  <w:style w:type="character" w:customStyle="1" w:styleId="CommentTextChar">
    <w:name w:val="Comment Text Char"/>
    <w:basedOn w:val="DefaultParagraphFont"/>
    <w:link w:val="CommentText"/>
    <w:uiPriority w:val="99"/>
    <w:semiHidden/>
    <w:rsid w:val="002E47B4"/>
    <w:rPr>
      <w:rFonts w:ascii="Malgun Gothic" w:eastAsia="Malgun Gothic" w:hAnsi="Malgun Gothic" w:cs="Times New Roman"/>
      <w:kern w:val="2"/>
      <w:sz w:val="20"/>
      <w:szCs w:val="20"/>
    </w:rPr>
  </w:style>
  <w:style w:type="paragraph" w:styleId="CommentSubject">
    <w:name w:val="annotation subject"/>
    <w:basedOn w:val="CommentText"/>
    <w:next w:val="CommentText"/>
    <w:link w:val="CommentSubjectChar"/>
    <w:uiPriority w:val="99"/>
    <w:semiHidden/>
    <w:unhideWhenUsed/>
    <w:rsid w:val="002E47B4"/>
    <w:rPr>
      <w:b/>
      <w:bCs/>
    </w:rPr>
  </w:style>
  <w:style w:type="character" w:customStyle="1" w:styleId="CommentSubjectChar">
    <w:name w:val="Comment Subject Char"/>
    <w:basedOn w:val="CommentTextChar"/>
    <w:link w:val="CommentSubject"/>
    <w:uiPriority w:val="99"/>
    <w:semiHidden/>
    <w:rsid w:val="002E47B4"/>
    <w:rPr>
      <w:rFonts w:ascii="Malgun Gothic" w:eastAsia="Malgun Gothic" w:hAnsi="Malgun Gothic" w:cs="Times New Roman"/>
      <w:b/>
      <w:bCs/>
      <w:kern w:val="2"/>
      <w:sz w:val="20"/>
      <w:szCs w:val="20"/>
    </w:rPr>
  </w:style>
  <w:style w:type="paragraph" w:customStyle="1" w:styleId="Default">
    <w:name w:val="Default"/>
    <w:rsid w:val="000A1857"/>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semiHidden/>
    <w:unhideWhenUsed/>
    <w:qFormat/>
    <w:rsid w:val="006F3767"/>
    <w:pPr>
      <w:widowControl/>
      <w:numPr>
        <w:numId w:val="0"/>
      </w:numPr>
      <w:wordWrap/>
      <w:autoSpaceDE/>
      <w:autoSpaceDN/>
      <w:spacing w:line="276" w:lineRule="auto"/>
      <w:jc w:val="left"/>
      <w:outlineLvl w:val="9"/>
    </w:pPr>
    <w:rPr>
      <w:kern w:val="0"/>
      <w:lang w:eastAsia="ja-JP"/>
    </w:rPr>
  </w:style>
  <w:style w:type="paragraph" w:styleId="TOC1">
    <w:name w:val="toc 1"/>
    <w:basedOn w:val="Normal"/>
    <w:next w:val="Normal"/>
    <w:autoRedefine/>
    <w:uiPriority w:val="39"/>
    <w:unhideWhenUsed/>
    <w:rsid w:val="006F3767"/>
    <w:pPr>
      <w:spacing w:after="100"/>
    </w:pPr>
  </w:style>
  <w:style w:type="paragraph" w:styleId="TOC2">
    <w:name w:val="toc 2"/>
    <w:basedOn w:val="Normal"/>
    <w:next w:val="Normal"/>
    <w:autoRedefine/>
    <w:uiPriority w:val="39"/>
    <w:unhideWhenUsed/>
    <w:rsid w:val="006F3767"/>
    <w:pPr>
      <w:spacing w:after="100"/>
      <w:ind w:left="200"/>
    </w:pPr>
  </w:style>
  <w:style w:type="character" w:styleId="Hyperlink">
    <w:name w:val="Hyperlink"/>
    <w:basedOn w:val="DefaultParagraphFont"/>
    <w:uiPriority w:val="99"/>
    <w:unhideWhenUsed/>
    <w:rsid w:val="006F3767"/>
    <w:rPr>
      <w:color w:val="0000FF" w:themeColor="hyperlink"/>
      <w:u w:val="single"/>
    </w:rPr>
  </w:style>
  <w:style w:type="numbering" w:customStyle="1" w:styleId="Style1">
    <w:name w:val="Style1"/>
    <w:uiPriority w:val="99"/>
    <w:rsid w:val="00120330"/>
    <w:pPr>
      <w:numPr>
        <w:numId w:val="34"/>
      </w:numPr>
    </w:pPr>
  </w:style>
  <w:style w:type="character" w:customStyle="1" w:styleId="hps">
    <w:name w:val="hps"/>
    <w:basedOn w:val="DefaultParagraphFont"/>
    <w:rsid w:val="00110F2F"/>
  </w:style>
  <w:style w:type="table" w:styleId="TableGrid">
    <w:name w:val="Table Grid"/>
    <w:basedOn w:val="TableNormal"/>
    <w:uiPriority w:val="59"/>
    <w:rsid w:val="00D7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ECDocTitle">
    <w:name w:val="ENEC_DocTitle"/>
    <w:uiPriority w:val="1"/>
    <w:rsid w:val="00227897"/>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D3"/>
    <w:pPr>
      <w:widowControl w:val="0"/>
      <w:wordWrap w:val="0"/>
      <w:autoSpaceDE w:val="0"/>
      <w:autoSpaceDN w:val="0"/>
      <w:spacing w:after="0" w:line="240" w:lineRule="auto"/>
      <w:jc w:val="both"/>
    </w:pPr>
    <w:rPr>
      <w:rFonts w:ascii="Malgun Gothic" w:eastAsia="Malgun Gothic" w:hAnsi="Malgun Gothic" w:cs="Times New Roman"/>
      <w:kern w:val="2"/>
      <w:sz w:val="20"/>
    </w:rPr>
  </w:style>
  <w:style w:type="paragraph" w:styleId="Heading1">
    <w:name w:val="heading 1"/>
    <w:basedOn w:val="Normal"/>
    <w:next w:val="Normal"/>
    <w:link w:val="Heading1Char"/>
    <w:uiPriority w:val="9"/>
    <w:qFormat/>
    <w:rsid w:val="008B75F9"/>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75F9"/>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75F9"/>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75F9"/>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75F9"/>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B75F9"/>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75F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75F9"/>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B75F9"/>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5F9"/>
    <w:rPr>
      <w:rFonts w:asciiTheme="majorHAnsi" w:eastAsiaTheme="majorEastAsia" w:hAnsiTheme="majorHAnsi" w:cstheme="majorBidi"/>
      <w:b/>
      <w:bCs/>
      <w:color w:val="365F91" w:themeColor="accent1" w:themeShade="BF"/>
      <w:kern w:val="2"/>
      <w:sz w:val="28"/>
      <w:szCs w:val="28"/>
    </w:rPr>
  </w:style>
  <w:style w:type="character" w:customStyle="1" w:styleId="Heading2Char">
    <w:name w:val="Heading 2 Char"/>
    <w:basedOn w:val="DefaultParagraphFont"/>
    <w:link w:val="Heading2"/>
    <w:uiPriority w:val="9"/>
    <w:rsid w:val="008B75F9"/>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8B75F9"/>
    <w:rPr>
      <w:rFonts w:asciiTheme="majorHAnsi" w:eastAsiaTheme="majorEastAsia" w:hAnsiTheme="majorHAnsi" w:cstheme="majorBidi"/>
      <w:b/>
      <w:bCs/>
      <w:color w:val="4F81BD" w:themeColor="accent1"/>
      <w:kern w:val="2"/>
      <w:sz w:val="20"/>
    </w:rPr>
  </w:style>
  <w:style w:type="character" w:customStyle="1" w:styleId="Heading4Char">
    <w:name w:val="Heading 4 Char"/>
    <w:basedOn w:val="DefaultParagraphFont"/>
    <w:link w:val="Heading4"/>
    <w:uiPriority w:val="9"/>
    <w:semiHidden/>
    <w:rsid w:val="008B75F9"/>
    <w:rPr>
      <w:rFonts w:asciiTheme="majorHAnsi" w:eastAsiaTheme="majorEastAsia" w:hAnsiTheme="majorHAnsi" w:cstheme="majorBidi"/>
      <w:b/>
      <w:bCs/>
      <w:i/>
      <w:iCs/>
      <w:color w:val="4F81BD" w:themeColor="accent1"/>
      <w:kern w:val="2"/>
      <w:sz w:val="20"/>
    </w:rPr>
  </w:style>
  <w:style w:type="character" w:customStyle="1" w:styleId="Heading5Char">
    <w:name w:val="Heading 5 Char"/>
    <w:basedOn w:val="DefaultParagraphFont"/>
    <w:link w:val="Heading5"/>
    <w:uiPriority w:val="9"/>
    <w:semiHidden/>
    <w:rsid w:val="008B75F9"/>
    <w:rPr>
      <w:rFonts w:asciiTheme="majorHAnsi" w:eastAsiaTheme="majorEastAsia" w:hAnsiTheme="majorHAnsi" w:cstheme="majorBidi"/>
      <w:color w:val="243F60" w:themeColor="accent1" w:themeShade="7F"/>
      <w:kern w:val="2"/>
      <w:sz w:val="20"/>
    </w:rPr>
  </w:style>
  <w:style w:type="character" w:customStyle="1" w:styleId="Heading6Char">
    <w:name w:val="Heading 6 Char"/>
    <w:basedOn w:val="DefaultParagraphFont"/>
    <w:link w:val="Heading6"/>
    <w:uiPriority w:val="9"/>
    <w:semiHidden/>
    <w:rsid w:val="008B75F9"/>
    <w:rPr>
      <w:rFonts w:asciiTheme="majorHAnsi" w:eastAsiaTheme="majorEastAsia" w:hAnsiTheme="majorHAnsi" w:cstheme="majorBidi"/>
      <w:i/>
      <w:iCs/>
      <w:color w:val="243F60" w:themeColor="accent1" w:themeShade="7F"/>
      <w:kern w:val="2"/>
      <w:sz w:val="20"/>
    </w:rPr>
  </w:style>
  <w:style w:type="character" w:customStyle="1" w:styleId="Heading7Char">
    <w:name w:val="Heading 7 Char"/>
    <w:basedOn w:val="DefaultParagraphFont"/>
    <w:link w:val="Heading7"/>
    <w:uiPriority w:val="9"/>
    <w:semiHidden/>
    <w:rsid w:val="008B75F9"/>
    <w:rPr>
      <w:rFonts w:asciiTheme="majorHAnsi" w:eastAsiaTheme="majorEastAsia" w:hAnsiTheme="majorHAnsi" w:cstheme="majorBidi"/>
      <w:i/>
      <w:iCs/>
      <w:color w:val="404040" w:themeColor="text1" w:themeTint="BF"/>
      <w:kern w:val="2"/>
      <w:sz w:val="20"/>
    </w:rPr>
  </w:style>
  <w:style w:type="character" w:customStyle="1" w:styleId="Heading8Char">
    <w:name w:val="Heading 8 Char"/>
    <w:basedOn w:val="DefaultParagraphFont"/>
    <w:link w:val="Heading8"/>
    <w:uiPriority w:val="9"/>
    <w:semiHidden/>
    <w:rsid w:val="008B75F9"/>
    <w:rPr>
      <w:rFonts w:asciiTheme="majorHAnsi" w:eastAsiaTheme="majorEastAsia" w:hAnsiTheme="majorHAnsi" w:cstheme="majorBidi"/>
      <w:color w:val="404040" w:themeColor="text1" w:themeTint="BF"/>
      <w:kern w:val="2"/>
      <w:sz w:val="20"/>
      <w:szCs w:val="20"/>
    </w:rPr>
  </w:style>
  <w:style w:type="character" w:customStyle="1" w:styleId="Heading9Char">
    <w:name w:val="Heading 9 Char"/>
    <w:basedOn w:val="DefaultParagraphFont"/>
    <w:link w:val="Heading9"/>
    <w:uiPriority w:val="9"/>
    <w:semiHidden/>
    <w:rsid w:val="008B75F9"/>
    <w:rPr>
      <w:rFonts w:asciiTheme="majorHAnsi" w:eastAsiaTheme="majorEastAsia" w:hAnsiTheme="majorHAnsi" w:cstheme="majorBidi"/>
      <w:i/>
      <w:iCs/>
      <w:color w:val="404040" w:themeColor="text1" w:themeTint="BF"/>
      <w:kern w:val="2"/>
      <w:sz w:val="20"/>
      <w:szCs w:val="20"/>
    </w:rPr>
  </w:style>
  <w:style w:type="paragraph" w:styleId="ListParagraph">
    <w:name w:val="List Paragraph"/>
    <w:basedOn w:val="Normal"/>
    <w:uiPriority w:val="34"/>
    <w:qFormat/>
    <w:rsid w:val="008B75F9"/>
    <w:pPr>
      <w:ind w:left="720"/>
      <w:contextualSpacing/>
    </w:pPr>
  </w:style>
  <w:style w:type="paragraph" w:styleId="Header">
    <w:name w:val="header"/>
    <w:basedOn w:val="Normal"/>
    <w:link w:val="HeaderChar"/>
    <w:uiPriority w:val="99"/>
    <w:unhideWhenUsed/>
    <w:rsid w:val="003D3DAE"/>
    <w:pPr>
      <w:tabs>
        <w:tab w:val="center" w:pos="4680"/>
        <w:tab w:val="right" w:pos="9360"/>
      </w:tabs>
    </w:pPr>
  </w:style>
  <w:style w:type="character" w:customStyle="1" w:styleId="HeaderChar">
    <w:name w:val="Header Char"/>
    <w:basedOn w:val="DefaultParagraphFont"/>
    <w:link w:val="Header"/>
    <w:uiPriority w:val="99"/>
    <w:rsid w:val="003D3DAE"/>
    <w:rPr>
      <w:rFonts w:ascii="Malgun Gothic" w:eastAsia="Malgun Gothic" w:hAnsi="Malgun Gothic" w:cs="Times New Roman"/>
      <w:kern w:val="2"/>
      <w:sz w:val="20"/>
    </w:rPr>
  </w:style>
  <w:style w:type="paragraph" w:styleId="Footer">
    <w:name w:val="footer"/>
    <w:basedOn w:val="Normal"/>
    <w:link w:val="FooterChar"/>
    <w:uiPriority w:val="99"/>
    <w:unhideWhenUsed/>
    <w:rsid w:val="003D3DAE"/>
    <w:pPr>
      <w:tabs>
        <w:tab w:val="center" w:pos="4680"/>
        <w:tab w:val="right" w:pos="9360"/>
      </w:tabs>
    </w:pPr>
  </w:style>
  <w:style w:type="character" w:customStyle="1" w:styleId="FooterChar">
    <w:name w:val="Footer Char"/>
    <w:basedOn w:val="DefaultParagraphFont"/>
    <w:link w:val="Footer"/>
    <w:uiPriority w:val="99"/>
    <w:rsid w:val="003D3DAE"/>
    <w:rPr>
      <w:rFonts w:ascii="Malgun Gothic" w:eastAsia="Malgun Gothic" w:hAnsi="Malgun Gothic" w:cs="Times New Roman"/>
      <w:kern w:val="2"/>
      <w:sz w:val="20"/>
    </w:rPr>
  </w:style>
  <w:style w:type="paragraph" w:styleId="BalloonText">
    <w:name w:val="Balloon Text"/>
    <w:basedOn w:val="Normal"/>
    <w:link w:val="BalloonTextChar"/>
    <w:uiPriority w:val="99"/>
    <w:unhideWhenUsed/>
    <w:rsid w:val="003D3DAE"/>
    <w:rPr>
      <w:rFonts w:ascii="Tahoma" w:hAnsi="Tahoma" w:cs="Tahoma"/>
      <w:sz w:val="16"/>
      <w:szCs w:val="16"/>
    </w:rPr>
  </w:style>
  <w:style w:type="character" w:customStyle="1" w:styleId="BalloonTextChar">
    <w:name w:val="Balloon Text Char"/>
    <w:basedOn w:val="DefaultParagraphFont"/>
    <w:link w:val="BalloonText"/>
    <w:uiPriority w:val="99"/>
    <w:rsid w:val="003D3DAE"/>
    <w:rPr>
      <w:rFonts w:ascii="Tahoma" w:eastAsia="Malgun Gothic" w:hAnsi="Tahoma" w:cs="Tahoma"/>
      <w:kern w:val="2"/>
      <w:sz w:val="16"/>
      <w:szCs w:val="16"/>
    </w:rPr>
  </w:style>
  <w:style w:type="character" w:styleId="CommentReference">
    <w:name w:val="annotation reference"/>
    <w:basedOn w:val="DefaultParagraphFont"/>
    <w:uiPriority w:val="99"/>
    <w:semiHidden/>
    <w:unhideWhenUsed/>
    <w:rsid w:val="002E47B4"/>
    <w:rPr>
      <w:sz w:val="16"/>
      <w:szCs w:val="16"/>
    </w:rPr>
  </w:style>
  <w:style w:type="paragraph" w:styleId="CommentText">
    <w:name w:val="annotation text"/>
    <w:basedOn w:val="Normal"/>
    <w:link w:val="CommentTextChar"/>
    <w:uiPriority w:val="99"/>
    <w:semiHidden/>
    <w:unhideWhenUsed/>
    <w:rsid w:val="002E47B4"/>
    <w:rPr>
      <w:szCs w:val="20"/>
    </w:rPr>
  </w:style>
  <w:style w:type="character" w:customStyle="1" w:styleId="CommentTextChar">
    <w:name w:val="Comment Text Char"/>
    <w:basedOn w:val="DefaultParagraphFont"/>
    <w:link w:val="CommentText"/>
    <w:uiPriority w:val="99"/>
    <w:semiHidden/>
    <w:rsid w:val="002E47B4"/>
    <w:rPr>
      <w:rFonts w:ascii="Malgun Gothic" w:eastAsia="Malgun Gothic" w:hAnsi="Malgun Gothic" w:cs="Times New Roman"/>
      <w:kern w:val="2"/>
      <w:sz w:val="20"/>
      <w:szCs w:val="20"/>
    </w:rPr>
  </w:style>
  <w:style w:type="paragraph" w:styleId="CommentSubject">
    <w:name w:val="annotation subject"/>
    <w:basedOn w:val="CommentText"/>
    <w:next w:val="CommentText"/>
    <w:link w:val="CommentSubjectChar"/>
    <w:uiPriority w:val="99"/>
    <w:semiHidden/>
    <w:unhideWhenUsed/>
    <w:rsid w:val="002E47B4"/>
    <w:rPr>
      <w:b/>
      <w:bCs/>
    </w:rPr>
  </w:style>
  <w:style w:type="character" w:customStyle="1" w:styleId="CommentSubjectChar">
    <w:name w:val="Comment Subject Char"/>
    <w:basedOn w:val="CommentTextChar"/>
    <w:link w:val="CommentSubject"/>
    <w:uiPriority w:val="99"/>
    <w:semiHidden/>
    <w:rsid w:val="002E47B4"/>
    <w:rPr>
      <w:rFonts w:ascii="Malgun Gothic" w:eastAsia="Malgun Gothic" w:hAnsi="Malgun Gothic" w:cs="Times New Roman"/>
      <w:b/>
      <w:bCs/>
      <w:kern w:val="2"/>
      <w:sz w:val="20"/>
      <w:szCs w:val="20"/>
    </w:rPr>
  </w:style>
  <w:style w:type="paragraph" w:customStyle="1" w:styleId="Default">
    <w:name w:val="Default"/>
    <w:rsid w:val="000A1857"/>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semiHidden/>
    <w:unhideWhenUsed/>
    <w:qFormat/>
    <w:rsid w:val="006F3767"/>
    <w:pPr>
      <w:widowControl/>
      <w:numPr>
        <w:numId w:val="0"/>
      </w:numPr>
      <w:wordWrap/>
      <w:autoSpaceDE/>
      <w:autoSpaceDN/>
      <w:spacing w:line="276" w:lineRule="auto"/>
      <w:jc w:val="left"/>
      <w:outlineLvl w:val="9"/>
    </w:pPr>
    <w:rPr>
      <w:kern w:val="0"/>
      <w:lang w:eastAsia="ja-JP"/>
    </w:rPr>
  </w:style>
  <w:style w:type="paragraph" w:styleId="TOC1">
    <w:name w:val="toc 1"/>
    <w:basedOn w:val="Normal"/>
    <w:next w:val="Normal"/>
    <w:autoRedefine/>
    <w:uiPriority w:val="39"/>
    <w:unhideWhenUsed/>
    <w:rsid w:val="006F3767"/>
    <w:pPr>
      <w:spacing w:after="100"/>
    </w:pPr>
  </w:style>
  <w:style w:type="paragraph" w:styleId="TOC2">
    <w:name w:val="toc 2"/>
    <w:basedOn w:val="Normal"/>
    <w:next w:val="Normal"/>
    <w:autoRedefine/>
    <w:uiPriority w:val="39"/>
    <w:unhideWhenUsed/>
    <w:rsid w:val="006F3767"/>
    <w:pPr>
      <w:spacing w:after="100"/>
      <w:ind w:left="200"/>
    </w:pPr>
  </w:style>
  <w:style w:type="character" w:styleId="Hyperlink">
    <w:name w:val="Hyperlink"/>
    <w:basedOn w:val="DefaultParagraphFont"/>
    <w:uiPriority w:val="99"/>
    <w:unhideWhenUsed/>
    <w:rsid w:val="006F3767"/>
    <w:rPr>
      <w:color w:val="0000FF" w:themeColor="hyperlink"/>
      <w:u w:val="single"/>
    </w:rPr>
  </w:style>
  <w:style w:type="numbering" w:customStyle="1" w:styleId="Style1">
    <w:name w:val="Style1"/>
    <w:uiPriority w:val="99"/>
    <w:rsid w:val="00120330"/>
    <w:pPr>
      <w:numPr>
        <w:numId w:val="34"/>
      </w:numPr>
    </w:pPr>
  </w:style>
  <w:style w:type="character" w:customStyle="1" w:styleId="hps">
    <w:name w:val="hps"/>
    <w:basedOn w:val="DefaultParagraphFont"/>
    <w:rsid w:val="00110F2F"/>
  </w:style>
  <w:style w:type="table" w:styleId="TableGrid">
    <w:name w:val="Table Grid"/>
    <w:basedOn w:val="TableNormal"/>
    <w:uiPriority w:val="59"/>
    <w:rsid w:val="00D7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ECDocTitle">
    <w:name w:val="ENEC_DocTitle"/>
    <w:uiPriority w:val="1"/>
    <w:rsid w:val="0022789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081492">
      <w:bodyDiv w:val="1"/>
      <w:marLeft w:val="0"/>
      <w:marRight w:val="0"/>
      <w:marTop w:val="0"/>
      <w:marBottom w:val="0"/>
      <w:divBdr>
        <w:top w:val="none" w:sz="0" w:space="0" w:color="auto"/>
        <w:left w:val="none" w:sz="0" w:space="0" w:color="auto"/>
        <w:bottom w:val="none" w:sz="0" w:space="0" w:color="auto"/>
        <w:right w:val="none" w:sz="0" w:space="0" w:color="auto"/>
      </w:divBdr>
    </w:div>
    <w:div w:id="20448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2.jpg@01CF3938.A7802A20"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6BFEA7-325E-4A80-8ACC-D4AFE6277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Korean Students Internship at Emirates Nuclear Energy Corporation</vt:lpstr>
    </vt:vector>
  </TitlesOfParts>
  <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Korean Students Internship at Emirates Nuclear Energy Corporation</dc:title>
  <dc:creator>Khaloud Al Alawi</dc:creator>
  <cp:lastModifiedBy>Hasan Saif Al Zaabi</cp:lastModifiedBy>
  <cp:revision>6</cp:revision>
  <cp:lastPrinted>2014-09-17T07:06:00Z</cp:lastPrinted>
  <dcterms:created xsi:type="dcterms:W3CDTF">2014-10-02T03:49:00Z</dcterms:created>
  <dcterms:modified xsi:type="dcterms:W3CDTF">2014-10-02T05:28:00Z</dcterms:modified>
</cp:coreProperties>
</file>