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19" w:rsidRPr="00DB6119" w:rsidRDefault="00DB6119" w:rsidP="00DB6119">
      <w:pPr>
        <w:widowControl/>
        <w:wordWrap/>
        <w:autoSpaceDE/>
        <w:autoSpaceDN/>
        <w:spacing w:after="0" w:line="240" w:lineRule="auto"/>
        <w:jc w:val="center"/>
        <w:rPr>
          <w:rFonts w:asciiTheme="majorHAnsi" w:eastAsiaTheme="majorHAnsi" w:hAnsiTheme="majorHAnsi" w:cs="굴림"/>
          <w:kern w:val="0"/>
          <w:sz w:val="22"/>
          <w:szCs w:val="18"/>
        </w:rPr>
      </w:pPr>
      <w:r w:rsidRPr="00DB6119">
        <w:rPr>
          <w:rFonts w:asciiTheme="majorHAnsi" w:eastAsiaTheme="majorHAnsi" w:hAnsiTheme="majorHAnsi" w:cs="굴림"/>
          <w:b/>
          <w:bCs/>
          <w:color w:val="2B285F"/>
          <w:kern w:val="0"/>
          <w:sz w:val="32"/>
          <w:szCs w:val="24"/>
        </w:rPr>
        <w:t xml:space="preserve">AXA손해보험 </w:t>
      </w:r>
      <w:r w:rsidRPr="00DB6119">
        <w:rPr>
          <w:rFonts w:asciiTheme="majorHAnsi" w:eastAsiaTheme="majorHAnsi" w:hAnsiTheme="majorHAnsi" w:cs="굴림"/>
          <w:b/>
          <w:bCs/>
          <w:color w:val="FF0000"/>
          <w:kern w:val="0"/>
          <w:sz w:val="32"/>
          <w:szCs w:val="24"/>
        </w:rPr>
        <w:t xml:space="preserve">/ </w:t>
      </w:r>
      <w:r w:rsidRPr="00DB6119">
        <w:rPr>
          <w:rFonts w:asciiTheme="majorHAnsi" w:eastAsiaTheme="majorHAnsi" w:hAnsiTheme="majorHAnsi" w:cs="굴림"/>
          <w:b/>
          <w:bCs/>
          <w:color w:val="2B285F"/>
          <w:kern w:val="0"/>
          <w:sz w:val="32"/>
          <w:szCs w:val="24"/>
        </w:rPr>
        <w:t>정보보안 담당 경력직 사원 채용</w:t>
      </w:r>
      <w:bookmarkStart w:id="0" w:name="_GoBack"/>
      <w:bookmarkEnd w:id="0"/>
    </w:p>
    <w:p w:rsidR="00DB6119" w:rsidRPr="00DB6119" w:rsidRDefault="00DB6119" w:rsidP="00DB6119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DB6119">
        <w:rPr>
          <w:rFonts w:asciiTheme="majorHAnsi" w:eastAsiaTheme="majorHAnsi" w:hAnsiTheme="majorHAnsi" w:cs="굴림"/>
          <w:kern w:val="0"/>
          <w:szCs w:val="20"/>
        </w:rPr>
        <w:t>Global No.1 Insurance Brand, AXA Direct Korea에서 정보보안 담당자를 모집합니다.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239"/>
        <w:gridCol w:w="2013"/>
        <w:gridCol w:w="1755"/>
        <w:gridCol w:w="2013"/>
        <w:gridCol w:w="1162"/>
      </w:tblGrid>
      <w:tr w:rsidR="00DB6119" w:rsidRPr="00DB6119" w:rsidTr="00DB6119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DB6119" w:rsidRP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DB6119">
              <w:rPr>
                <w:rFonts w:asciiTheme="majorHAnsi" w:eastAsiaTheme="majorHAnsi" w:hAnsiTheme="majorHAnsi" w:cs="굴림" w:hint="eastAsia"/>
                <w:b/>
                <w:bCs/>
                <w:color w:val="FFE8E8"/>
                <w:kern w:val="0"/>
                <w:sz w:val="18"/>
                <w:szCs w:val="18"/>
              </w:rPr>
              <w:t>채용부문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119" w:rsidRP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DB6119">
              <w:rPr>
                <w:rFonts w:asciiTheme="majorHAnsi" w:eastAsiaTheme="majorHAnsi" w:hAnsiTheme="majorHAnsi" w:cs="굴림" w:hint="eastAsia"/>
                <w:b/>
                <w:bCs/>
                <w:kern w:val="0"/>
                <w:sz w:val="18"/>
                <w:szCs w:val="18"/>
              </w:rPr>
              <w:t>정보보안 담당 경력직 채용 (대리급:</w:t>
            </w: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DB6119">
              <w:rPr>
                <w:rFonts w:asciiTheme="majorHAnsi" w:eastAsiaTheme="majorHAnsi" w:hAnsiTheme="majorHAnsi" w:cs="굴림" w:hint="eastAsia"/>
                <w:b/>
                <w:bCs/>
                <w:kern w:val="0"/>
                <w:sz w:val="18"/>
                <w:szCs w:val="18"/>
              </w:rPr>
              <w:t>5~7년 경력자)</w:t>
            </w:r>
          </w:p>
        </w:tc>
      </w:tr>
      <w:tr w:rsidR="00DB6119" w:rsidRPr="00DB6119" w:rsidTr="00DB6119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DB6119" w:rsidRP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DB6119">
              <w:rPr>
                <w:rFonts w:asciiTheme="majorHAnsi" w:eastAsiaTheme="majorHAnsi" w:hAnsiTheme="majorHAnsi" w:cs="굴림" w:hint="eastAsia"/>
                <w:b/>
                <w:bCs/>
                <w:color w:val="FFE8E8"/>
                <w:kern w:val="0"/>
                <w:sz w:val="18"/>
                <w:szCs w:val="18"/>
              </w:rPr>
              <w:t>모집구분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119" w:rsidRP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경력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119" w:rsidRP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DB6119">
              <w:rPr>
                <w:rFonts w:asciiTheme="majorHAnsi" w:eastAsiaTheme="majorHAnsi" w:hAnsiTheme="majorHAnsi" w:cs="굴림" w:hint="eastAsia"/>
                <w:b/>
                <w:bCs/>
                <w:kern w:val="0"/>
                <w:sz w:val="18"/>
                <w:szCs w:val="18"/>
              </w:rPr>
              <w:t>지원부문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119" w:rsidRP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DB6119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정규직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119" w:rsidRP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DB6119">
              <w:rPr>
                <w:rFonts w:asciiTheme="majorHAnsi" w:eastAsiaTheme="majorHAnsi" w:hAnsiTheme="majorHAnsi" w:cs="굴림" w:hint="eastAsia"/>
                <w:b/>
                <w:bCs/>
                <w:kern w:val="0"/>
                <w:sz w:val="18"/>
                <w:szCs w:val="18"/>
              </w:rPr>
              <w:t>모집인원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119" w:rsidRP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O 명</w:t>
            </w:r>
          </w:p>
        </w:tc>
      </w:tr>
      <w:tr w:rsidR="00DB6119" w:rsidRPr="00DB6119" w:rsidTr="00DB6119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DB6119" w:rsidRP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DB6119">
              <w:rPr>
                <w:rFonts w:asciiTheme="majorHAnsi" w:eastAsiaTheme="majorHAnsi" w:hAnsiTheme="majorHAnsi" w:cs="굴림" w:hint="eastAsia"/>
                <w:b/>
                <w:bCs/>
                <w:color w:val="FFFFFF"/>
                <w:kern w:val="0"/>
                <w:sz w:val="18"/>
                <w:szCs w:val="18"/>
              </w:rPr>
              <w:t>지원서 접수기간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119" w:rsidRP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DB6119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>2015년 01월 25일 까지</w:t>
            </w:r>
            <w:r w:rsidRPr="00DB6119">
              <w:rPr>
                <w:rFonts w:asciiTheme="majorHAnsi" w:eastAsiaTheme="majorHAnsi" w:hAnsiTheme="majorHAnsi" w:cs="굴림" w:hint="eastAsi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DB6119" w:rsidRPr="00DB6119" w:rsidTr="00DB61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DB6119" w:rsidRP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DB6119">
              <w:rPr>
                <w:rFonts w:asciiTheme="majorHAnsi" w:eastAsiaTheme="majorHAnsi" w:hAnsiTheme="majorHAnsi" w:cs="굴림" w:hint="eastAsia"/>
                <w:b/>
                <w:bCs/>
                <w:color w:val="FFFFFF"/>
                <w:kern w:val="0"/>
                <w:sz w:val="18"/>
                <w:szCs w:val="18"/>
              </w:rPr>
              <w:t>업무내용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b/>
                <w:bCs/>
                <w:kern w:val="0"/>
                <w:sz w:val="18"/>
                <w:szCs w:val="18"/>
              </w:rPr>
            </w:pPr>
            <w:r w:rsidRPr="00DB6119">
              <w:rPr>
                <w:rFonts w:asciiTheme="majorHAnsi" w:eastAsiaTheme="majorHAnsi" w:hAnsiTheme="majorHAnsi" w:cs="굴림" w:hint="eastAsia"/>
                <w:b/>
                <w:bCs/>
                <w:kern w:val="0"/>
                <w:sz w:val="18"/>
                <w:szCs w:val="18"/>
              </w:rPr>
              <w:t>&lt;직무 요약&gt;</w:t>
            </w:r>
          </w:p>
          <w:p w:rsidR="00DB6119" w:rsidRP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당사에서는 정보보안 분야에 대한 깊은 지식/경험을 바탕으로 정보보안 정책 기획, 운영, 강화할 인재를 모집하고 있습니다. 또한, 해당 부서장을 지원하여 정보보안과 관련된 AXA의 Standard 및 정부 정책 등을 준수할 수 있도록 하고, 전문적 </w:t>
            </w:r>
            <w:proofErr w:type="spellStart"/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인사이트를</w:t>
            </w:r>
            <w:proofErr w:type="spellEnd"/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바탕으로 통합된 정보보안 정책을 수립하실 분을 찾습니다.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</w:r>
            <w:r w:rsidRPr="00DB6119">
              <w:rPr>
                <w:rFonts w:asciiTheme="majorHAnsi" w:eastAsiaTheme="majorHAnsi" w:hAnsiTheme="majorHAnsi" w:cs="굴림" w:hint="eastAsia"/>
                <w:b/>
                <w:bCs/>
                <w:kern w:val="0"/>
                <w:sz w:val="18"/>
                <w:szCs w:val="18"/>
              </w:rPr>
              <w:t>&lt;업무 내용&gt;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  <w:t>- 정보보안 정책 수립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  <w:t>- AXA Group Security와의 커뮤니케이션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  <w:t>- 보안프로세스 강화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  <w:t>- 정보보안 시스템 운영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  <w:t>- 사내 정보보안 의식 제고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  <w:t xml:space="preserve">- 장/단기 정보보안 전략 수립 </w:t>
            </w:r>
          </w:p>
        </w:tc>
      </w:tr>
      <w:tr w:rsidR="00DB6119" w:rsidRPr="00DB6119" w:rsidTr="00DB61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DB6119" w:rsidRP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DB6119">
              <w:rPr>
                <w:rFonts w:asciiTheme="majorHAnsi" w:eastAsiaTheme="majorHAnsi" w:hAnsiTheme="majorHAnsi" w:cs="굴림" w:hint="eastAsia"/>
                <w:b/>
                <w:bCs/>
                <w:color w:val="FFFFFF"/>
                <w:kern w:val="0"/>
                <w:sz w:val="18"/>
                <w:szCs w:val="18"/>
              </w:rPr>
              <w:t>응시자격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119" w:rsidRP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▶ 학력사항 (Bachelor, Master, Doctor’s degree / Major)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  <w:t>•정규 4년제 대학교 졸업(학사) 이상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  <w:t xml:space="preserve">•컴퓨터 공학, 정보보안 관련 전공자 우대 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  <w:t>▶ 경력사항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  <w:t>•최소 5년 이상의 정보보안 업무 경력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  <w:t>•보안 시스템 운영/시행 경험자 우대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  <w:t>•금융/보험사 또는 대기업 근무 경험자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  <w:t>▶지식/기술/능력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  <w:t xml:space="preserve">•자격증 취득자 우대 (ISMS / PIMS / ISO27001 / CISA / CISSP / </w:t>
            </w:r>
            <w:proofErr w:type="gramStart"/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CPPG )</w:t>
            </w:r>
            <w:proofErr w:type="gramEnd"/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  <w:t>•국내 정보보안 관련 법 및 가이드 라인에 관한 지식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  <w:t>•영어 능력 우수자 (written and spoken)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</w:r>
          </w:p>
        </w:tc>
      </w:tr>
      <w:tr w:rsidR="00DB6119" w:rsidRPr="00DB6119" w:rsidTr="00DB61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DB6119" w:rsidRP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DB6119">
              <w:rPr>
                <w:rFonts w:asciiTheme="majorHAnsi" w:eastAsiaTheme="majorHAnsi" w:hAnsiTheme="majorHAnsi" w:cs="굴림" w:hint="eastAsia"/>
                <w:b/>
                <w:bCs/>
                <w:color w:val="FFFFFF"/>
                <w:kern w:val="0"/>
                <w:sz w:val="18"/>
                <w:szCs w:val="18"/>
              </w:rPr>
              <w:t>근로조건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119" w:rsidRP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</w:pP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◆급여: 내규에 따름(Negotiable)</w:t>
            </w:r>
          </w:p>
          <w:p w:rsid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</w:pP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◆복리후생: 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  <w:t>- 4대보험</w:t>
            </w:r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/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퇴직연금</w:t>
            </w:r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/ 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연차 및 체력단련휴가</w:t>
            </w:r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/ 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카페테리아 카드(연 70만원 상당</w:t>
            </w:r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) </w:t>
            </w:r>
          </w:p>
          <w:p w:rsidR="00DB6119" w:rsidRP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자녀 학자금</w:t>
            </w:r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/ 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경조사 지원</w:t>
            </w:r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/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임직원 대출 등 </w:t>
            </w:r>
          </w:p>
        </w:tc>
      </w:tr>
      <w:tr w:rsidR="00DB6119" w:rsidRPr="00DB6119" w:rsidTr="00DB61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DB6119" w:rsidRP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DB6119">
              <w:rPr>
                <w:rFonts w:asciiTheme="majorHAnsi" w:eastAsiaTheme="majorHAnsi" w:hAnsiTheme="majorHAnsi" w:cs="굴림" w:hint="eastAsia"/>
                <w:b/>
                <w:bCs/>
                <w:color w:val="FFFFFF"/>
                <w:kern w:val="0"/>
                <w:sz w:val="18"/>
                <w:szCs w:val="18"/>
              </w:rPr>
              <w:t>지원 방법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</w:pP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온라인(</w:t>
            </w:r>
            <w:hyperlink r:id="rId5" w:tgtFrame="_blank" w:history="1">
              <w:r w:rsidRPr="00DB6119">
                <w:rPr>
                  <w:rFonts w:asciiTheme="majorHAnsi" w:eastAsiaTheme="majorHAnsi" w:hAnsiTheme="majorHAnsi" w:cs="굴림" w:hint="eastAsia"/>
                  <w:color w:val="0000FF"/>
                  <w:kern w:val="0"/>
                  <w:sz w:val="18"/>
                  <w:szCs w:val="18"/>
                  <w:u w:val="single"/>
                </w:rPr>
                <w:t>www.axa.co.kr)</w:t>
              </w:r>
            </w:hyperlink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또는 </w:t>
            </w:r>
            <w:proofErr w:type="spellStart"/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이메일</w:t>
            </w:r>
            <w:proofErr w:type="spellEnd"/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지원 </w:t>
            </w:r>
            <w:hyperlink r:id="rId6" w:history="1">
              <w:r w:rsidR="00F13F14" w:rsidRPr="00B15022">
                <w:rPr>
                  <w:rStyle w:val="a5"/>
                  <w:rFonts w:asciiTheme="majorHAnsi" w:eastAsiaTheme="majorHAnsi" w:hAnsiTheme="majorHAnsi" w:cs="굴림" w:hint="eastAsia"/>
                  <w:kern w:val="0"/>
                  <w:sz w:val="18"/>
                  <w:szCs w:val="18"/>
                </w:rPr>
                <w:t>yunehwea.her@axa.co.kr</w:t>
              </w:r>
            </w:hyperlink>
          </w:p>
          <w:p w:rsidR="00DB6119" w:rsidRP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국/영문 이력서 제출 필수</w:t>
            </w:r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- </w:t>
            </w:r>
            <w:r w:rsidRPr="00DB6119">
              <w:rPr>
                <w:rFonts w:asciiTheme="majorHAnsi" w:eastAsiaTheme="majorHAnsi" w:hAnsiTheme="majorHAnsi" w:cs="굴림" w:hint="eastAsia"/>
                <w:b/>
                <w:bCs/>
                <w:kern w:val="0"/>
                <w:sz w:val="18"/>
                <w:szCs w:val="18"/>
              </w:rPr>
              <w:t>자사양식 첨부파일 다운로드</w:t>
            </w:r>
          </w:p>
          <w:p w:rsidR="00DB6119" w:rsidRP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kern w:val="0"/>
                <w:sz w:val="24"/>
                <w:szCs w:val="24"/>
              </w:rPr>
            </w:pPr>
            <w:r w:rsidRPr="00DB6119"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>*온라인 지원 시에도 국/영문 이력서 제출을 요합니다.</w:t>
            </w:r>
          </w:p>
        </w:tc>
      </w:tr>
      <w:tr w:rsidR="00DB6119" w:rsidRPr="00DB6119" w:rsidTr="00DB6119">
        <w:trPr>
          <w:trHeight w:val="18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DB6119" w:rsidRP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DB6119">
              <w:rPr>
                <w:rFonts w:asciiTheme="majorHAnsi" w:eastAsiaTheme="majorHAnsi" w:hAnsiTheme="majorHAnsi" w:cs="굴림" w:hint="eastAsia"/>
                <w:b/>
                <w:bCs/>
                <w:color w:val="FFFFFF"/>
                <w:kern w:val="0"/>
                <w:sz w:val="18"/>
                <w:szCs w:val="18"/>
              </w:rPr>
              <w:lastRenderedPageBreak/>
              <w:t>기타사항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119" w:rsidRP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</w:pPr>
            <w:proofErr w:type="gramStart"/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1.서류전형</w:t>
            </w:r>
            <w:proofErr w:type="gramEnd"/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  <w:t>2.인성검사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  <w:t>3.면접전형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</w:r>
            <w:r w:rsidRPr="00DB6119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>※ 모집 기한: 2015-01-25 까지</w:t>
            </w:r>
          </w:p>
          <w:p w:rsidR="00DB6119" w:rsidRPr="00DB6119" w:rsidRDefault="00DB6119" w:rsidP="00DB61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모집 기간 동안 지원 순서대로 채용 전형 진행 예정, 합격자 한하여 개별 통보</w:t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</w:r>
            <w:r w:rsidRPr="00DB6119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br/>
              <w:t>※ 기타 문의: 02-3479-4959</w:t>
            </w:r>
          </w:p>
        </w:tc>
      </w:tr>
    </w:tbl>
    <w:p w:rsidR="00D11534" w:rsidRPr="00DB6119" w:rsidRDefault="00D11534">
      <w:pPr>
        <w:rPr>
          <w:rFonts w:asciiTheme="majorHAnsi" w:eastAsiaTheme="majorHAnsi" w:hAnsiTheme="majorHAnsi"/>
        </w:rPr>
      </w:pPr>
    </w:p>
    <w:sectPr w:rsidR="00D11534" w:rsidRPr="00DB61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19"/>
    <w:rsid w:val="00D11534"/>
    <w:rsid w:val="00DB6119"/>
    <w:rsid w:val="00F1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1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119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119"/>
    <w:rPr>
      <w:b/>
      <w:bCs/>
    </w:rPr>
  </w:style>
  <w:style w:type="character" w:styleId="a5">
    <w:name w:val="Hyperlink"/>
    <w:basedOn w:val="a0"/>
    <w:uiPriority w:val="99"/>
    <w:unhideWhenUsed/>
    <w:rsid w:val="00DB61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119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119"/>
    <w:rPr>
      <w:b/>
      <w:bCs/>
    </w:rPr>
  </w:style>
  <w:style w:type="character" w:styleId="a5">
    <w:name w:val="Hyperlink"/>
    <w:basedOn w:val="a0"/>
    <w:uiPriority w:val="99"/>
    <w:unhideWhenUsed/>
    <w:rsid w:val="00DB6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24510">
      <w:bodyDiv w:val="1"/>
      <w:marLeft w:val="225"/>
      <w:marRight w:val="22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nehwea.her@axa.co.kr" TargetMode="External"/><Relationship Id="rId5" Type="http://schemas.openxmlformats.org/officeDocument/2006/relationships/hyperlink" Target="http://www.axa.co.kr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AXA Insurance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2015-01-16T01:38:00Z</dcterms:created>
  <dcterms:modified xsi:type="dcterms:W3CDTF">2015-01-16T01:41:00Z</dcterms:modified>
</cp:coreProperties>
</file>